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62" w:rsidRDefault="004F46F7" w:rsidP="004F46F7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B85ED0">
        <w:rPr>
          <w:b/>
          <w:sz w:val="28"/>
          <w:szCs w:val="28"/>
        </w:rPr>
        <w:t>Flora Brooke Anthony</w:t>
      </w:r>
    </w:p>
    <w:p w:rsidR="00D6773A" w:rsidRPr="00D6773A" w:rsidRDefault="00D6773A" w:rsidP="004F46F7">
      <w:pPr>
        <w:jc w:val="center"/>
        <w:rPr>
          <w:bCs/>
          <w:sz w:val="28"/>
          <w:szCs w:val="28"/>
        </w:rPr>
      </w:pPr>
      <w:r w:rsidRPr="00D6773A">
        <w:rPr>
          <w:bCs/>
          <w:sz w:val="28"/>
          <w:szCs w:val="28"/>
        </w:rPr>
        <w:t>Contact Information Available Upon Request</w:t>
      </w:r>
    </w:p>
    <w:p w:rsidR="004F46F7" w:rsidRDefault="004F46F7" w:rsidP="004F46F7">
      <w:pPr>
        <w:jc w:val="center"/>
      </w:pPr>
    </w:p>
    <w:p w:rsidR="00B85ED0" w:rsidRDefault="00B85ED0" w:rsidP="004F46F7">
      <w:pPr>
        <w:jc w:val="center"/>
      </w:pPr>
    </w:p>
    <w:p w:rsidR="004F46F7" w:rsidRDefault="004F46F7" w:rsidP="004F46F7">
      <w:pPr>
        <w:jc w:val="center"/>
        <w:rPr>
          <w:b/>
        </w:rPr>
      </w:pPr>
      <w:r w:rsidRPr="00CA1502">
        <w:rPr>
          <w:b/>
        </w:rPr>
        <w:t>Education</w:t>
      </w:r>
    </w:p>
    <w:p w:rsidR="004F46F7" w:rsidRPr="00CA1502" w:rsidRDefault="004F46F7" w:rsidP="004F46F7">
      <w:pPr>
        <w:rPr>
          <w:b/>
        </w:rPr>
      </w:pPr>
    </w:p>
    <w:p w:rsidR="00C46085" w:rsidRDefault="004F46F7" w:rsidP="004F46F7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Ph.D</w:t>
      </w:r>
      <w:r w:rsidR="00802CC2">
        <w:rPr>
          <w:rFonts w:ascii="Times New Roman" w:hAnsi="Times New Roman" w:cs="Times"/>
          <w:szCs w:val="32"/>
        </w:rPr>
        <w:t>.</w:t>
      </w:r>
      <w:r w:rsidR="009406C2">
        <w:rPr>
          <w:rFonts w:ascii="Times New Roman" w:hAnsi="Times New Roman" w:cs="Times"/>
          <w:szCs w:val="32"/>
        </w:rPr>
        <w:tab/>
        <w:t>2007-2015</w:t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 xml:space="preserve">  </w:t>
      </w:r>
      <w:r>
        <w:rPr>
          <w:rFonts w:ascii="Times New Roman" w:hAnsi="Times New Roman" w:cs="Times"/>
          <w:szCs w:val="32"/>
        </w:rPr>
        <w:tab/>
        <w:t>Art History, Emory University</w:t>
      </w:r>
      <w:r w:rsidR="00C46085">
        <w:rPr>
          <w:rFonts w:ascii="Times New Roman" w:hAnsi="Times New Roman" w:cs="Times"/>
          <w:szCs w:val="32"/>
        </w:rPr>
        <w:t xml:space="preserve">. </w:t>
      </w:r>
      <w:r w:rsidR="00155283">
        <w:rPr>
          <w:rFonts w:ascii="Times New Roman" w:hAnsi="Times New Roman" w:cs="Times"/>
          <w:szCs w:val="32"/>
        </w:rPr>
        <w:t xml:space="preserve"> </w:t>
      </w:r>
    </w:p>
    <w:p w:rsidR="00C46085" w:rsidRDefault="00C46085" w:rsidP="00155283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="004F46F7">
        <w:rPr>
          <w:rFonts w:ascii="Times New Roman" w:hAnsi="Times New Roman" w:cs="Times"/>
          <w:szCs w:val="32"/>
        </w:rPr>
        <w:t>Dissertation: “Paintings</w:t>
      </w:r>
      <w:r w:rsidR="004F46F7" w:rsidRPr="003041D4">
        <w:rPr>
          <w:rFonts w:ascii="Times New Roman" w:hAnsi="Times New Roman" w:cs="Times"/>
          <w:szCs w:val="32"/>
        </w:rPr>
        <w:t xml:space="preserve"> of Foreigners in 18th Dynasty Theban </w:t>
      </w:r>
      <w:r w:rsidR="004F46F7">
        <w:rPr>
          <w:rFonts w:ascii="Times New Roman" w:hAnsi="Times New Roman" w:cs="Times"/>
          <w:szCs w:val="32"/>
        </w:rPr>
        <w:tab/>
      </w:r>
      <w:r w:rsidR="004F46F7">
        <w:rPr>
          <w:rFonts w:ascii="Times New Roman" w:hAnsi="Times New Roman" w:cs="Times"/>
          <w:szCs w:val="32"/>
        </w:rPr>
        <w:tab/>
      </w:r>
      <w:r w:rsidR="004F46F7">
        <w:rPr>
          <w:rFonts w:ascii="Times New Roman" w:hAnsi="Times New Roman" w:cs="Times"/>
          <w:szCs w:val="32"/>
        </w:rPr>
        <w:tab/>
      </w:r>
      <w:r w:rsidR="004F46F7">
        <w:rPr>
          <w:rFonts w:ascii="Times New Roman" w:hAnsi="Times New Roman" w:cs="Times"/>
          <w:szCs w:val="32"/>
        </w:rPr>
        <w:tab/>
        <w:t xml:space="preserve">Tombs,” supervisor: </w:t>
      </w:r>
      <w:r w:rsidR="004F46F7" w:rsidRPr="003041D4">
        <w:rPr>
          <w:rFonts w:ascii="Times New Roman" w:hAnsi="Times New Roman" w:cs="Times"/>
          <w:szCs w:val="32"/>
        </w:rPr>
        <w:t>Prof. Gay Robins.</w:t>
      </w:r>
    </w:p>
    <w:p w:rsidR="004F46F7" w:rsidRDefault="004F46F7" w:rsidP="004F46F7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</w:p>
    <w:p w:rsidR="004F46F7" w:rsidRPr="003041D4" w:rsidRDefault="004F46F7" w:rsidP="004F46F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M.A.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2006</w:t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Art History, University of Memphis, Institute of Egyptian Art and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</w:t>
      </w:r>
      <w:r>
        <w:rPr>
          <w:rFonts w:ascii="Times New Roman" w:hAnsi="Times New Roman" w:cs="Times"/>
          <w:szCs w:val="32"/>
        </w:rPr>
        <w:t xml:space="preserve">rchaeology.                                                                                         </w:t>
      </w:r>
      <w:r w:rsidR="00F2569F">
        <w:rPr>
          <w:rFonts w:ascii="Times New Roman" w:hAnsi="Times New Roman" w:cs="Times"/>
          <w:szCs w:val="32"/>
        </w:rPr>
        <w:t xml:space="preserve">                       </w:t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="0008469D">
        <w:rPr>
          <w:rFonts w:ascii="Times New Roman" w:hAnsi="Times New Roman" w:cs="Times"/>
          <w:szCs w:val="32"/>
        </w:rPr>
        <w:t>Thesis:</w:t>
      </w:r>
      <w:r w:rsidRPr="003041D4">
        <w:rPr>
          <w:rFonts w:ascii="Times New Roman" w:hAnsi="Times New Roman" w:cs="Times"/>
          <w:szCs w:val="32"/>
        </w:rPr>
        <w:t xml:space="preserve"> “The Iconography and Use of the Sistrum in the Pharaonic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Period,” </w:t>
      </w:r>
      <w:r>
        <w:rPr>
          <w:rFonts w:ascii="Times New Roman" w:hAnsi="Times New Roman" w:cs="Times"/>
          <w:szCs w:val="32"/>
        </w:rPr>
        <w:t xml:space="preserve">supervisor: </w:t>
      </w:r>
      <w:r w:rsidRPr="003041D4">
        <w:rPr>
          <w:rFonts w:ascii="Times New Roman" w:hAnsi="Times New Roman" w:cs="Times"/>
          <w:szCs w:val="32"/>
        </w:rPr>
        <w:t>Prof. Mariam Ayad.</w:t>
      </w:r>
    </w:p>
    <w:p w:rsidR="004F46F7" w:rsidRPr="003041D4" w:rsidRDefault="004F46F7" w:rsidP="004F46F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 xml:space="preserve">B.A. </w:t>
      </w:r>
      <w:r>
        <w:rPr>
          <w:rFonts w:ascii="Times New Roman" w:hAnsi="Times New Roman" w:cs="Times"/>
          <w:szCs w:val="32"/>
        </w:rPr>
        <w:tab/>
        <w:t xml:space="preserve">2004 </w:t>
      </w:r>
      <w:r w:rsidRPr="003041D4">
        <w:rPr>
          <w:rFonts w:ascii="Times New Roman" w:hAnsi="Times New Roman" w:cs="Times"/>
          <w:szCs w:val="32"/>
        </w:rPr>
        <w:t xml:space="preserve"> </w:t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Anthropology</w:t>
      </w:r>
      <w:r>
        <w:rPr>
          <w:rFonts w:ascii="Times New Roman" w:hAnsi="Times New Roman" w:cs="Times"/>
          <w:szCs w:val="32"/>
        </w:rPr>
        <w:t>,</w:t>
      </w:r>
      <w:r w:rsidRPr="003041D4">
        <w:rPr>
          <w:rFonts w:ascii="Times New Roman" w:hAnsi="Times New Roman" w:cs="Times"/>
          <w:szCs w:val="32"/>
        </w:rPr>
        <w:t xml:space="preserve"> Georgia State University</w:t>
      </w:r>
      <w:r>
        <w:rPr>
          <w:rFonts w:ascii="Times New Roman" w:hAnsi="Times New Roman" w:cs="Times"/>
          <w:szCs w:val="32"/>
        </w:rPr>
        <w:t xml:space="preserve"> </w:t>
      </w:r>
      <w:r w:rsidRPr="003041D4">
        <w:rPr>
          <w:rFonts w:ascii="Times New Roman" w:hAnsi="Times New Roman" w:cs="Times"/>
          <w:szCs w:val="32"/>
        </w:rPr>
        <w:t>(</w:t>
      </w:r>
      <w:r w:rsidRPr="003041D4">
        <w:rPr>
          <w:rFonts w:ascii="Times New Roman" w:hAnsi="Times New Roman" w:cs="Times"/>
          <w:i/>
          <w:iCs/>
          <w:szCs w:val="32"/>
        </w:rPr>
        <w:t>cum laude</w:t>
      </w:r>
      <w:r>
        <w:rPr>
          <w:rFonts w:ascii="Times New Roman" w:hAnsi="Times New Roman" w:cs="Times"/>
          <w:szCs w:val="32"/>
        </w:rPr>
        <w:t xml:space="preserve">)        </w:t>
      </w:r>
      <w:r w:rsidR="00F2569F">
        <w:rPr>
          <w:rFonts w:ascii="Times New Roman" w:hAnsi="Times New Roman" w:cs="Times"/>
          <w:szCs w:val="32"/>
        </w:rPr>
        <w:t xml:space="preserve">                             </w:t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>H</w:t>
      </w:r>
      <w:r w:rsidRPr="003041D4">
        <w:rPr>
          <w:rFonts w:ascii="Times New Roman" w:hAnsi="Times New Roman" w:cs="Times"/>
          <w:szCs w:val="32"/>
        </w:rPr>
        <w:t xml:space="preserve">onors thesis: “Kinship Patterns Through Utilitarian Wares,”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supervisor: Prof. John </w:t>
      </w:r>
      <w:proofErr w:type="spellStart"/>
      <w:r w:rsidRPr="003041D4">
        <w:rPr>
          <w:rFonts w:ascii="Times New Roman" w:hAnsi="Times New Roman" w:cs="Times"/>
          <w:szCs w:val="32"/>
        </w:rPr>
        <w:t>Kantner</w:t>
      </w:r>
      <w:proofErr w:type="spellEnd"/>
      <w:r w:rsidRPr="003041D4">
        <w:rPr>
          <w:rFonts w:ascii="Times New Roman" w:hAnsi="Times New Roman" w:cs="Times"/>
          <w:szCs w:val="32"/>
        </w:rPr>
        <w:t>.</w:t>
      </w:r>
    </w:p>
    <w:p w:rsidR="004F46F7" w:rsidRPr="003041D4" w:rsidRDefault="004F46F7" w:rsidP="004F46F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B.I.S.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 2004 </w:t>
      </w:r>
      <w:r w:rsidR="00F2569F">
        <w:rPr>
          <w:rFonts w:ascii="Times New Roman" w:hAnsi="Times New Roman" w:cs="Times"/>
          <w:szCs w:val="32"/>
        </w:rPr>
        <w:tab/>
      </w:r>
      <w:r w:rsidR="00F2569F"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Middle East Studies</w:t>
      </w:r>
      <w:r>
        <w:rPr>
          <w:rFonts w:ascii="Times New Roman" w:hAnsi="Times New Roman" w:cs="Times"/>
          <w:szCs w:val="32"/>
        </w:rPr>
        <w:t>,</w:t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 xml:space="preserve">Georgia State University </w:t>
      </w:r>
      <w:r w:rsidRPr="003041D4">
        <w:rPr>
          <w:rFonts w:ascii="Times New Roman" w:hAnsi="Times New Roman" w:cs="Times"/>
          <w:szCs w:val="32"/>
        </w:rPr>
        <w:t>(</w:t>
      </w:r>
      <w:r w:rsidRPr="003041D4">
        <w:rPr>
          <w:rFonts w:ascii="Times New Roman" w:hAnsi="Times New Roman" w:cs="Times"/>
          <w:i/>
          <w:iCs/>
          <w:szCs w:val="32"/>
        </w:rPr>
        <w:t>cum laude</w:t>
      </w:r>
      <w:r>
        <w:rPr>
          <w:rFonts w:ascii="Times New Roman" w:hAnsi="Times New Roman" w:cs="Times"/>
          <w:szCs w:val="32"/>
        </w:rPr>
        <w:t>).</w:t>
      </w:r>
    </w:p>
    <w:p w:rsidR="004F46F7" w:rsidRDefault="00F2569F" w:rsidP="004F46F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ab/>
        <w:t xml:space="preserve"> 2002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="004F46F7" w:rsidRPr="003041D4">
        <w:rPr>
          <w:rFonts w:ascii="Times New Roman" w:hAnsi="Times New Roman" w:cs="Times"/>
          <w:szCs w:val="32"/>
        </w:rPr>
        <w:t>The American University</w:t>
      </w:r>
      <w:r w:rsidR="004F46F7">
        <w:rPr>
          <w:rFonts w:ascii="Times New Roman" w:hAnsi="Times New Roman" w:cs="Times"/>
          <w:szCs w:val="32"/>
        </w:rPr>
        <w:t xml:space="preserve"> in Cairo, Egypt.  Study Abroad Program.</w:t>
      </w:r>
    </w:p>
    <w:p w:rsidR="00B57B69" w:rsidRDefault="00F2569F" w:rsidP="00F2569F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  <w:r w:rsidRPr="00076C9D">
        <w:rPr>
          <w:rFonts w:ascii="Times New Roman" w:hAnsi="Times New Roman" w:cs="Times"/>
          <w:b/>
          <w:bCs/>
          <w:szCs w:val="32"/>
        </w:rPr>
        <w:t>Employment</w:t>
      </w:r>
    </w:p>
    <w:p w:rsidR="00466A46" w:rsidRPr="00770956" w:rsidRDefault="00770956" w:rsidP="00770956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770956">
        <w:rPr>
          <w:rFonts w:ascii="Times New Roman" w:hAnsi="Times New Roman" w:cs="Times"/>
          <w:szCs w:val="32"/>
        </w:rPr>
        <w:t>Spring 2020</w:t>
      </w:r>
      <w:r w:rsidRPr="00770956">
        <w:rPr>
          <w:rFonts w:ascii="Times New Roman" w:hAnsi="Times New Roman" w:cs="Times"/>
          <w:szCs w:val="32"/>
        </w:rPr>
        <w:tab/>
        <w:t>Visiting Professor, University of Georgia</w:t>
      </w:r>
    </w:p>
    <w:p w:rsidR="00F2569F" w:rsidRPr="00B57B69" w:rsidRDefault="00531F82" w:rsidP="00B57B69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2019- Present</w:t>
      </w:r>
      <w:r w:rsidR="00B57B69">
        <w:rPr>
          <w:rFonts w:ascii="Times New Roman" w:hAnsi="Times New Roman" w:cs="Times"/>
          <w:bCs/>
          <w:szCs w:val="32"/>
        </w:rPr>
        <w:tab/>
        <w:t>National Lecturer, Archaeological Institute of America</w:t>
      </w:r>
    </w:p>
    <w:p w:rsidR="00F2569F" w:rsidRPr="00F2569F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076C9D">
        <w:rPr>
          <w:rFonts w:ascii="Times New Roman" w:hAnsi="Times New Roman" w:cs="Times"/>
          <w:bCs/>
          <w:szCs w:val="32"/>
        </w:rPr>
        <w:t>2017</w:t>
      </w:r>
      <w:r w:rsidR="00421841">
        <w:rPr>
          <w:rFonts w:ascii="Times New Roman" w:hAnsi="Times New Roman" w:cs="Times"/>
          <w:bCs/>
          <w:szCs w:val="32"/>
        </w:rPr>
        <w:t>- Present</w:t>
      </w:r>
      <w:r w:rsidRPr="00076C9D">
        <w:rPr>
          <w:rFonts w:ascii="Times New Roman" w:hAnsi="Times New Roman" w:cs="Times"/>
          <w:b/>
          <w:bCs/>
          <w:szCs w:val="32"/>
        </w:rPr>
        <w:tab/>
      </w:r>
      <w:r w:rsidR="00C56944">
        <w:rPr>
          <w:rFonts w:ascii="Times New Roman" w:hAnsi="Times New Roman" w:cs="Times"/>
          <w:bCs/>
          <w:szCs w:val="32"/>
        </w:rPr>
        <w:t>Assistant Professor of Art History</w:t>
      </w:r>
      <w:r w:rsidR="00120A88">
        <w:rPr>
          <w:rFonts w:ascii="Times New Roman" w:hAnsi="Times New Roman" w:cs="Times"/>
          <w:bCs/>
          <w:szCs w:val="32"/>
        </w:rPr>
        <w:t xml:space="preserve"> (Part Time)</w:t>
      </w:r>
      <w:r w:rsidRPr="00076C9D">
        <w:rPr>
          <w:rFonts w:ascii="Times New Roman" w:hAnsi="Times New Roman" w:cs="Times"/>
          <w:bCs/>
          <w:szCs w:val="32"/>
        </w:rPr>
        <w:t xml:space="preserve">, Visual Arts Department, </w:t>
      </w:r>
      <w:r w:rsidR="00C56944">
        <w:rPr>
          <w:rFonts w:ascii="Times New Roman" w:hAnsi="Times New Roman" w:cs="Times"/>
          <w:bCs/>
          <w:szCs w:val="32"/>
        </w:rPr>
        <w:tab/>
      </w:r>
      <w:r w:rsidR="00C56944">
        <w:rPr>
          <w:rFonts w:ascii="Times New Roman" w:hAnsi="Times New Roman" w:cs="Times"/>
          <w:bCs/>
          <w:szCs w:val="32"/>
        </w:rPr>
        <w:tab/>
      </w:r>
      <w:r w:rsidR="00C56944">
        <w:rPr>
          <w:rFonts w:ascii="Times New Roman" w:hAnsi="Times New Roman" w:cs="Times"/>
          <w:bCs/>
          <w:szCs w:val="32"/>
        </w:rPr>
        <w:tab/>
      </w:r>
      <w:r w:rsidRPr="00076C9D">
        <w:rPr>
          <w:rFonts w:ascii="Times New Roman" w:hAnsi="Times New Roman" w:cs="Times"/>
          <w:bCs/>
          <w:szCs w:val="32"/>
        </w:rPr>
        <w:t>Kennesaw State University.</w:t>
      </w:r>
    </w:p>
    <w:p w:rsidR="00F2569F" w:rsidRPr="004C55D0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2016-2017</w:t>
      </w:r>
      <w:r>
        <w:rPr>
          <w:rFonts w:ascii="Times New Roman" w:hAnsi="Times New Roman" w:cs="Times"/>
          <w:bCs/>
          <w:szCs w:val="32"/>
        </w:rPr>
        <w:tab/>
        <w:t xml:space="preserve">Part-Time Visiting Lecturer, Ernest G. Welch School of Art and Design,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Georgia State University.</w:t>
      </w:r>
    </w:p>
    <w:p w:rsidR="00F2569F" w:rsidRPr="0090207A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2015-2016</w:t>
      </w:r>
      <w:r>
        <w:rPr>
          <w:rFonts w:ascii="Times New Roman" w:hAnsi="Times New Roman" w:cs="Times"/>
          <w:bCs/>
          <w:szCs w:val="32"/>
        </w:rPr>
        <w:tab/>
        <w:t xml:space="preserve">One Year Assistant Professor, Visual Arts Department, Kennesaw State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University.</w:t>
      </w:r>
    </w:p>
    <w:p w:rsidR="00976307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1C4744">
        <w:rPr>
          <w:rFonts w:ascii="Times New Roman" w:hAnsi="Times New Roman" w:cs="Times"/>
          <w:bCs/>
          <w:szCs w:val="32"/>
        </w:rPr>
        <w:t>2014</w:t>
      </w:r>
      <w:r>
        <w:rPr>
          <w:rFonts w:ascii="Times New Roman" w:hAnsi="Times New Roman" w:cs="Times"/>
          <w:bCs/>
          <w:szCs w:val="32"/>
        </w:rPr>
        <w:t>-2015</w:t>
      </w:r>
      <w:r>
        <w:rPr>
          <w:rFonts w:ascii="Times New Roman" w:hAnsi="Times New Roman" w:cs="Times"/>
          <w:bCs/>
          <w:szCs w:val="32"/>
        </w:rPr>
        <w:tab/>
      </w:r>
      <w:r w:rsidRPr="001C4744">
        <w:rPr>
          <w:rFonts w:ascii="Times New Roman" w:hAnsi="Times New Roman" w:cs="Times"/>
          <w:bCs/>
          <w:szCs w:val="32"/>
        </w:rPr>
        <w:t xml:space="preserve">Part Time Instructor, </w:t>
      </w:r>
      <w:r>
        <w:rPr>
          <w:rFonts w:ascii="Times New Roman" w:hAnsi="Times New Roman" w:cs="Times"/>
          <w:bCs/>
          <w:szCs w:val="32"/>
        </w:rPr>
        <w:t xml:space="preserve">Ernest G. Welch School of Art and Design,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Georgia State University</w:t>
      </w:r>
    </w:p>
    <w:p w:rsidR="00F2569F" w:rsidRPr="003041D4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2010-2012</w:t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Graduate Student Assistant, Center for Faculty Development and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Excellence, Emory University, Atlanta, Georgia</w:t>
      </w:r>
      <w:r>
        <w:rPr>
          <w:rFonts w:ascii="Times New Roman" w:hAnsi="Times New Roman" w:cs="Times"/>
          <w:szCs w:val="32"/>
        </w:rPr>
        <w:t>.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>200</w:t>
      </w:r>
      <w:r w:rsidR="0058040C">
        <w:rPr>
          <w:rFonts w:ascii="Times New Roman" w:hAnsi="Times New Roman" w:cs="Times"/>
          <w:szCs w:val="32"/>
        </w:rPr>
        <w:t>6</w:t>
      </w:r>
      <w:bookmarkStart w:id="2" w:name="_GoBack"/>
      <w:bookmarkEnd w:id="2"/>
      <w:r w:rsidRPr="003041D4">
        <w:rPr>
          <w:rFonts w:ascii="Times New Roman" w:hAnsi="Times New Roman" w:cs="Times"/>
          <w:szCs w:val="32"/>
        </w:rPr>
        <w:t xml:space="preserve">-2007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Director, Li Gallery</w:t>
      </w:r>
      <w:r w:rsidR="00E720FD">
        <w:rPr>
          <w:rFonts w:ascii="Times New Roman" w:hAnsi="Times New Roman" w:cs="Times"/>
          <w:szCs w:val="32"/>
        </w:rPr>
        <w:t xml:space="preserve"> (a private modern art gallery)</w:t>
      </w:r>
      <w:r w:rsidRPr="003041D4">
        <w:rPr>
          <w:rFonts w:ascii="Times New Roman" w:hAnsi="Times New Roman" w:cs="Times"/>
          <w:szCs w:val="32"/>
        </w:rPr>
        <w:t>, Atlanta, Georgia.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</w:p>
    <w:p w:rsidR="00F2569F" w:rsidRPr="003041D4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lastRenderedPageBreak/>
        <w:t>2005-2004</w:t>
      </w:r>
      <w:r>
        <w:rPr>
          <w:rFonts w:ascii="Times New Roman" w:hAnsi="Times New Roman" w:cs="Times"/>
          <w:szCs w:val="32"/>
        </w:rPr>
        <w:tab/>
        <w:t>Lab Assistant, R.S. Webb and Associates, a C</w:t>
      </w:r>
      <w:r w:rsidR="00421841">
        <w:rPr>
          <w:rFonts w:ascii="Times New Roman" w:hAnsi="Times New Roman" w:cs="Times"/>
          <w:szCs w:val="32"/>
        </w:rPr>
        <w:t xml:space="preserve">ultural </w:t>
      </w:r>
      <w:r>
        <w:rPr>
          <w:rFonts w:ascii="Times New Roman" w:hAnsi="Times New Roman" w:cs="Times"/>
          <w:szCs w:val="32"/>
        </w:rPr>
        <w:t>R</w:t>
      </w:r>
      <w:r w:rsidR="00421841">
        <w:rPr>
          <w:rFonts w:ascii="Times New Roman" w:hAnsi="Times New Roman" w:cs="Times"/>
          <w:szCs w:val="32"/>
        </w:rPr>
        <w:t xml:space="preserve">esource </w:t>
      </w:r>
      <w:r w:rsidR="00421841">
        <w:rPr>
          <w:rFonts w:ascii="Times New Roman" w:hAnsi="Times New Roman" w:cs="Times"/>
          <w:szCs w:val="32"/>
        </w:rPr>
        <w:tab/>
      </w:r>
      <w:r w:rsidR="00421841">
        <w:rPr>
          <w:rFonts w:ascii="Times New Roman" w:hAnsi="Times New Roman" w:cs="Times"/>
          <w:szCs w:val="32"/>
        </w:rPr>
        <w:tab/>
      </w:r>
      <w:r w:rsidR="00421841">
        <w:rPr>
          <w:rFonts w:ascii="Times New Roman" w:hAnsi="Times New Roman" w:cs="Times"/>
          <w:szCs w:val="32"/>
        </w:rPr>
        <w:tab/>
      </w:r>
      <w:r w:rsidR="00421841"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>M</w:t>
      </w:r>
      <w:r w:rsidR="00421841">
        <w:rPr>
          <w:rFonts w:ascii="Times New Roman" w:hAnsi="Times New Roman" w:cs="Times"/>
          <w:szCs w:val="32"/>
        </w:rPr>
        <w:t>anagement</w:t>
      </w:r>
      <w:r>
        <w:rPr>
          <w:rFonts w:ascii="Times New Roman" w:hAnsi="Times New Roman" w:cs="Times"/>
          <w:szCs w:val="32"/>
        </w:rPr>
        <w:t xml:space="preserve"> Firm.</w:t>
      </w:r>
    </w:p>
    <w:p w:rsidR="00D56CD7" w:rsidRDefault="00F2569F" w:rsidP="004F46F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F2569F">
        <w:rPr>
          <w:rFonts w:ascii="Times New Roman" w:hAnsi="Times New Roman" w:cs="Times"/>
          <w:bCs/>
          <w:szCs w:val="32"/>
        </w:rPr>
        <w:t>2001-2004</w:t>
      </w:r>
      <w:r w:rsidRPr="00F2569F">
        <w:rPr>
          <w:rFonts w:ascii="Times New Roman" w:hAnsi="Times New Roman" w:cs="Times"/>
          <w:bCs/>
          <w:szCs w:val="32"/>
        </w:rPr>
        <w:tab/>
        <w:t xml:space="preserve">Presidential Scholar, Middle East Center for Peace Culture and </w:t>
      </w:r>
      <w:r w:rsidRPr="00F2569F">
        <w:rPr>
          <w:rFonts w:ascii="Times New Roman" w:hAnsi="Times New Roman" w:cs="Times"/>
          <w:bCs/>
          <w:szCs w:val="32"/>
        </w:rPr>
        <w:tab/>
      </w:r>
      <w:r w:rsidRPr="00F2569F">
        <w:rPr>
          <w:rFonts w:ascii="Times New Roman" w:hAnsi="Times New Roman" w:cs="Times"/>
          <w:bCs/>
          <w:szCs w:val="32"/>
        </w:rPr>
        <w:tab/>
      </w:r>
      <w:r w:rsidRPr="00F2569F"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F2569F">
        <w:rPr>
          <w:rFonts w:ascii="Times New Roman" w:hAnsi="Times New Roman" w:cs="Times"/>
          <w:bCs/>
          <w:szCs w:val="32"/>
        </w:rPr>
        <w:t>Development, Georgia State University.</w:t>
      </w:r>
    </w:p>
    <w:p w:rsidR="00D56CD7" w:rsidRDefault="00D56CD7" w:rsidP="006E6480">
      <w:pPr>
        <w:widowControl w:val="0"/>
        <w:autoSpaceDE w:val="0"/>
        <w:autoSpaceDN w:val="0"/>
        <w:adjustRightInd w:val="0"/>
        <w:snapToGri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  <w:r w:rsidRPr="003041D4">
        <w:rPr>
          <w:rFonts w:ascii="Times New Roman" w:hAnsi="Times New Roman" w:cs="Times"/>
          <w:b/>
          <w:bCs/>
          <w:szCs w:val="32"/>
        </w:rPr>
        <w:t>Awards and Fellowships</w:t>
      </w:r>
    </w:p>
    <w:p w:rsidR="006E6480" w:rsidRPr="00B85ED0" w:rsidRDefault="006E6480" w:rsidP="00B85ED0">
      <w:pPr>
        <w:widowControl w:val="0"/>
        <w:autoSpaceDE w:val="0"/>
        <w:autoSpaceDN w:val="0"/>
        <w:adjustRightInd w:val="0"/>
        <w:snapToGrid w:val="0"/>
        <w:spacing w:after="320"/>
        <w:ind w:left="1440" w:hanging="1440"/>
        <w:rPr>
          <w:rFonts w:ascii="Times New Roman" w:hAnsi="Times New Roman" w:cs="Times"/>
          <w:szCs w:val="32"/>
        </w:rPr>
      </w:pPr>
      <w:r w:rsidRPr="00B85ED0">
        <w:rPr>
          <w:rFonts w:ascii="Times New Roman" w:hAnsi="Times New Roman" w:cs="Times"/>
          <w:szCs w:val="32"/>
        </w:rPr>
        <w:t xml:space="preserve">2020 </w:t>
      </w:r>
      <w:r w:rsidRPr="00B85ED0">
        <w:rPr>
          <w:rFonts w:ascii="Times New Roman" w:hAnsi="Times New Roman" w:cs="Times"/>
          <w:szCs w:val="32"/>
        </w:rPr>
        <w:tab/>
      </w:r>
      <w:r w:rsidR="00B85ED0">
        <w:rPr>
          <w:rFonts w:ascii="Times New Roman" w:hAnsi="Times New Roman" w:cs="Times"/>
          <w:szCs w:val="32"/>
        </w:rPr>
        <w:t xml:space="preserve">Awarded the </w:t>
      </w:r>
      <w:r w:rsidR="00B85ED0" w:rsidRPr="00B85ED0">
        <w:rPr>
          <w:rFonts w:ascii="Times New Roman" w:hAnsi="Times New Roman" w:cs="Times"/>
          <w:szCs w:val="32"/>
        </w:rPr>
        <w:t xml:space="preserve">Helene J. </w:t>
      </w:r>
      <w:proofErr w:type="spellStart"/>
      <w:r w:rsidR="00B85ED0" w:rsidRPr="00B85ED0">
        <w:rPr>
          <w:rFonts w:ascii="Times New Roman" w:hAnsi="Times New Roman" w:cs="Times"/>
          <w:szCs w:val="32"/>
        </w:rPr>
        <w:t>Kantnor</w:t>
      </w:r>
      <w:proofErr w:type="spellEnd"/>
      <w:r w:rsidR="00B85ED0" w:rsidRPr="00B85ED0">
        <w:rPr>
          <w:rFonts w:ascii="Times New Roman" w:hAnsi="Times New Roman" w:cs="Times"/>
          <w:szCs w:val="32"/>
        </w:rPr>
        <w:t xml:space="preserve"> Memorial Lecture in Near Eastern Archaeology by the Archaeological Institute of America for a lecture given in Charlotte, NC.</w:t>
      </w:r>
    </w:p>
    <w:p w:rsidR="006E6480" w:rsidRPr="00B85ED0" w:rsidRDefault="006E6480" w:rsidP="00B85ED0">
      <w:pPr>
        <w:widowControl w:val="0"/>
        <w:autoSpaceDE w:val="0"/>
        <w:autoSpaceDN w:val="0"/>
        <w:adjustRightInd w:val="0"/>
        <w:snapToGrid w:val="0"/>
        <w:spacing w:after="320"/>
        <w:ind w:left="1440" w:hanging="1440"/>
        <w:rPr>
          <w:rFonts w:ascii="Times New Roman" w:hAnsi="Times New Roman" w:cs="Times"/>
          <w:szCs w:val="32"/>
        </w:rPr>
      </w:pPr>
      <w:r w:rsidRPr="00B85ED0">
        <w:rPr>
          <w:rFonts w:ascii="Times New Roman" w:hAnsi="Times New Roman" w:cs="Times"/>
          <w:szCs w:val="32"/>
        </w:rPr>
        <w:t>2020</w:t>
      </w:r>
      <w:r w:rsidRPr="00B85ED0">
        <w:rPr>
          <w:rFonts w:ascii="Times New Roman" w:hAnsi="Times New Roman" w:cs="Times"/>
          <w:szCs w:val="32"/>
        </w:rPr>
        <w:tab/>
      </w:r>
      <w:r w:rsidR="00B85ED0">
        <w:rPr>
          <w:rFonts w:ascii="Times New Roman" w:hAnsi="Times New Roman" w:cs="Times"/>
          <w:szCs w:val="32"/>
        </w:rPr>
        <w:t xml:space="preserve">Awarded the </w:t>
      </w:r>
      <w:r w:rsidR="00B85ED0" w:rsidRPr="00B85ED0">
        <w:rPr>
          <w:rFonts w:ascii="Times New Roman" w:hAnsi="Times New Roman" w:cs="Times"/>
          <w:szCs w:val="32"/>
        </w:rPr>
        <w:t>Ludlow Hopkins Baldwin Memorial Lecture, presented by the Archaeological Institute of America for a lecture given in Baltimore, MD</w:t>
      </w:r>
    </w:p>
    <w:p w:rsidR="006E6480" w:rsidRPr="00B85ED0" w:rsidRDefault="006E6480" w:rsidP="00B85ED0">
      <w:pPr>
        <w:widowControl w:val="0"/>
        <w:autoSpaceDE w:val="0"/>
        <w:autoSpaceDN w:val="0"/>
        <w:adjustRightInd w:val="0"/>
        <w:snapToGrid w:val="0"/>
        <w:spacing w:after="320"/>
        <w:ind w:left="1440" w:hanging="1440"/>
        <w:rPr>
          <w:rFonts w:ascii="Times New Roman" w:hAnsi="Times New Roman" w:cs="Times"/>
          <w:szCs w:val="32"/>
        </w:rPr>
      </w:pPr>
      <w:r w:rsidRPr="00B85ED0">
        <w:rPr>
          <w:rFonts w:ascii="Times New Roman" w:hAnsi="Times New Roman" w:cs="Times"/>
          <w:szCs w:val="32"/>
        </w:rPr>
        <w:t>2019</w:t>
      </w:r>
      <w:r w:rsidRPr="00B85ED0">
        <w:rPr>
          <w:rFonts w:ascii="Times New Roman" w:hAnsi="Times New Roman" w:cs="Times"/>
          <w:szCs w:val="32"/>
        </w:rPr>
        <w:tab/>
      </w:r>
      <w:r w:rsidR="00B85ED0">
        <w:rPr>
          <w:rFonts w:ascii="Times New Roman" w:hAnsi="Times New Roman" w:cs="Times"/>
          <w:szCs w:val="32"/>
        </w:rPr>
        <w:t xml:space="preserve">Awarded the </w:t>
      </w:r>
      <w:r w:rsidR="00B85ED0" w:rsidRPr="00B85ED0">
        <w:rPr>
          <w:rFonts w:ascii="Times New Roman" w:hAnsi="Times New Roman" w:cs="Times"/>
          <w:szCs w:val="32"/>
        </w:rPr>
        <w:t>Ann Santen Endowed Lecture, presented by the Archaeological Institute of America for a lecture given in San Diego, CA.</w:t>
      </w:r>
    </w:p>
    <w:p w:rsidR="00D56CD7" w:rsidRPr="00B13519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2012-2014</w:t>
      </w:r>
      <w:r>
        <w:rPr>
          <w:rFonts w:ascii="Times New Roman" w:hAnsi="Times New Roman" w:cs="Times"/>
          <w:bCs/>
          <w:szCs w:val="32"/>
        </w:rPr>
        <w:tab/>
        <w:t xml:space="preserve">Dolores </w:t>
      </w:r>
      <w:proofErr w:type="spellStart"/>
      <w:r>
        <w:rPr>
          <w:rFonts w:ascii="Times New Roman" w:hAnsi="Times New Roman" w:cs="Times"/>
          <w:bCs/>
          <w:szCs w:val="32"/>
        </w:rPr>
        <w:t>Zohrab</w:t>
      </w:r>
      <w:proofErr w:type="spellEnd"/>
      <w:r>
        <w:rPr>
          <w:rFonts w:ascii="Times New Roman" w:hAnsi="Times New Roman" w:cs="Times"/>
          <w:bCs/>
          <w:szCs w:val="32"/>
        </w:rPr>
        <w:t xml:space="preserve"> </w:t>
      </w:r>
      <w:proofErr w:type="spellStart"/>
      <w:r>
        <w:rPr>
          <w:rFonts w:ascii="Times New Roman" w:hAnsi="Times New Roman" w:cs="Times"/>
          <w:bCs/>
          <w:szCs w:val="32"/>
        </w:rPr>
        <w:t>Liebmann</w:t>
      </w:r>
      <w:proofErr w:type="spellEnd"/>
      <w:r>
        <w:rPr>
          <w:rFonts w:ascii="Times New Roman" w:hAnsi="Times New Roman" w:cs="Times"/>
          <w:bCs/>
          <w:szCs w:val="32"/>
        </w:rPr>
        <w:t xml:space="preserve"> Fellow.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B13519">
        <w:rPr>
          <w:rFonts w:ascii="Times New Roman" w:hAnsi="Times New Roman" w:cs="Times"/>
          <w:bCs/>
          <w:szCs w:val="32"/>
        </w:rPr>
        <w:t>2012-2013</w:t>
      </w:r>
      <w:r>
        <w:rPr>
          <w:rFonts w:ascii="Times New Roman" w:hAnsi="Times New Roman" w:cs="Times"/>
          <w:bCs/>
          <w:szCs w:val="32"/>
        </w:rPr>
        <w:tab/>
        <w:t>Center for Women at Emory Fellow.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2012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proofErr w:type="spellStart"/>
      <w:r>
        <w:rPr>
          <w:rFonts w:ascii="Times New Roman" w:hAnsi="Times New Roman" w:cs="Times"/>
          <w:bCs/>
          <w:szCs w:val="32"/>
        </w:rPr>
        <w:t>Gulnar</w:t>
      </w:r>
      <w:proofErr w:type="spellEnd"/>
      <w:r>
        <w:rPr>
          <w:rFonts w:ascii="Times New Roman" w:hAnsi="Times New Roman" w:cs="Times"/>
          <w:bCs/>
          <w:szCs w:val="32"/>
        </w:rPr>
        <w:t xml:space="preserve"> Bosch Award, South Eastern College Arts Conference.</w:t>
      </w:r>
    </w:p>
    <w:p w:rsidR="00D56CD7" w:rsidRPr="00B13519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bCs/>
          <w:szCs w:val="32"/>
        </w:rPr>
        <w:t>2010-2011</w:t>
      </w:r>
      <w:r>
        <w:rPr>
          <w:rFonts w:ascii="Times New Roman" w:hAnsi="Times New Roman" w:cs="Times"/>
          <w:bCs/>
          <w:szCs w:val="32"/>
        </w:rPr>
        <w:tab/>
        <w:t>On Recent Discoveries by Emory Research (ORDER) Fellow.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2011</w:t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Emory University and Howard Hughes Medical Institute Teacher-Scholar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Award.</w:t>
      </w:r>
    </w:p>
    <w:p w:rsidR="00D56CD7" w:rsidRDefault="00D56CD7" w:rsidP="00D56CD7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2011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  <w:t xml:space="preserve">Competitive Grant Award, Professional Development Funds, Laney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  <w:t xml:space="preserve">Graduate School at Emory University. </w:t>
      </w:r>
    </w:p>
    <w:p w:rsidR="00D56CD7" w:rsidRPr="003041D4" w:rsidRDefault="00D56CD7" w:rsidP="00D56CD7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2008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Andrew W. Mellon Summer Fellow: grant to write the educational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materials for the </w:t>
      </w:r>
      <w:r w:rsidRPr="003041D4">
        <w:rPr>
          <w:rFonts w:ascii="Times New Roman" w:hAnsi="Times New Roman" w:cs="Times"/>
          <w:i/>
          <w:iCs/>
          <w:szCs w:val="32"/>
        </w:rPr>
        <w:t xml:space="preserve">King Tutankhamun: The Golden King and The Great </w:t>
      </w:r>
      <w:r>
        <w:rPr>
          <w:rFonts w:ascii="Times New Roman" w:hAnsi="Times New Roman" w:cs="Times"/>
          <w:i/>
          <w:iCs/>
          <w:szCs w:val="32"/>
        </w:rPr>
        <w:tab/>
      </w:r>
      <w:r>
        <w:rPr>
          <w:rFonts w:ascii="Times New Roman" w:hAnsi="Times New Roman" w:cs="Times"/>
          <w:i/>
          <w:iCs/>
          <w:szCs w:val="32"/>
        </w:rPr>
        <w:tab/>
      </w:r>
      <w:r>
        <w:rPr>
          <w:rFonts w:ascii="Times New Roman" w:hAnsi="Times New Roman" w:cs="Times"/>
          <w:i/>
          <w:iCs/>
          <w:szCs w:val="32"/>
        </w:rPr>
        <w:tab/>
      </w:r>
      <w:r w:rsidRPr="003041D4">
        <w:rPr>
          <w:rFonts w:ascii="Times New Roman" w:hAnsi="Times New Roman" w:cs="Times"/>
          <w:i/>
          <w:iCs/>
          <w:szCs w:val="32"/>
        </w:rPr>
        <w:t xml:space="preserve">Pharaohs </w:t>
      </w:r>
      <w:r w:rsidRPr="003041D4">
        <w:rPr>
          <w:rFonts w:ascii="Times New Roman" w:hAnsi="Times New Roman" w:cs="Times"/>
          <w:szCs w:val="32"/>
        </w:rPr>
        <w:t>exhibition, Michael C. Carlos Museum, Atlanta, Georgia.</w:t>
      </w:r>
    </w:p>
    <w:p w:rsidR="00412503" w:rsidRPr="001F5080" w:rsidRDefault="00D56CD7" w:rsidP="0041250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>2007</w:t>
      </w:r>
      <w:r>
        <w:rPr>
          <w:rFonts w:ascii="Times New Roman" w:hAnsi="Times New Roman" w:cs="Times"/>
          <w:szCs w:val="32"/>
        </w:rPr>
        <w:t>-2012</w:t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Emory University Diversity Fellow, Emory University, Atlanta, Georgia. 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  <w:b/>
          <w:bCs/>
          <w:szCs w:val="32"/>
        </w:rPr>
      </w:pPr>
      <w:r w:rsidRPr="0080639B">
        <w:rPr>
          <w:rFonts w:ascii="Times New Roman" w:hAnsi="Times New Roman" w:cs="Times New Roman"/>
          <w:b/>
          <w:bCs/>
          <w:szCs w:val="32"/>
        </w:rPr>
        <w:t>Publications</w:t>
      </w:r>
    </w:p>
    <w:p w:rsidR="00531F82" w:rsidRDefault="00D56CD7" w:rsidP="00D56CD7">
      <w:pPr>
        <w:ind w:left="1440" w:hanging="144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Book</w:t>
      </w:r>
    </w:p>
    <w:p w:rsidR="00D56CD7" w:rsidRDefault="00D56CD7" w:rsidP="00D56CD7">
      <w:pPr>
        <w:ind w:left="1440" w:hanging="1440"/>
        <w:rPr>
          <w:rFonts w:ascii="Times New Roman" w:hAnsi="Times New Roman" w:cs="Times New Roman"/>
          <w:b/>
          <w:bCs/>
          <w:szCs w:val="32"/>
        </w:rPr>
      </w:pPr>
    </w:p>
    <w:p w:rsidR="00D56CD7" w:rsidRPr="00D56CD7" w:rsidRDefault="00D56CD7" w:rsidP="00D56CD7">
      <w:pPr>
        <w:ind w:left="1440" w:hanging="1440"/>
      </w:pPr>
      <w:r>
        <w:rPr>
          <w:rFonts w:ascii="Times New Roman" w:hAnsi="Times New Roman" w:cs="Times"/>
          <w:bCs/>
          <w:szCs w:val="32"/>
        </w:rPr>
        <w:t>2017</w:t>
      </w:r>
      <w:r>
        <w:rPr>
          <w:rFonts w:ascii="Times New Roman" w:hAnsi="Times New Roman" w:cs="Times"/>
          <w:bCs/>
          <w:szCs w:val="32"/>
        </w:rPr>
        <w:tab/>
      </w:r>
      <w:r w:rsidRPr="00D11A13">
        <w:rPr>
          <w:i/>
        </w:rPr>
        <w:t>Forei</w:t>
      </w:r>
      <w:r>
        <w:rPr>
          <w:i/>
        </w:rPr>
        <w:t>gners in Ancient Egypt: Theban Tomb P</w:t>
      </w:r>
      <w:r w:rsidRPr="00D11A13">
        <w:rPr>
          <w:i/>
        </w:rPr>
        <w:t>ai</w:t>
      </w:r>
      <w:r>
        <w:rPr>
          <w:i/>
        </w:rPr>
        <w:t>ntings from the E</w:t>
      </w:r>
      <w:r w:rsidRPr="00D11A13">
        <w:rPr>
          <w:i/>
        </w:rPr>
        <w:t>arly Eighteenth Dynasty (1550-1372 BC)</w:t>
      </w:r>
      <w:r>
        <w:t xml:space="preserve"> </w:t>
      </w:r>
      <w:r w:rsidRPr="00D11A13">
        <w:t>(Bloomsbury Egyptology; London and New York: Bloomsbury Academic</w:t>
      </w:r>
      <w:r>
        <w:t>)</w:t>
      </w:r>
      <w:r w:rsidR="004F7C59">
        <w:t>.</w:t>
      </w:r>
    </w:p>
    <w:p w:rsidR="00531F82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lastRenderedPageBreak/>
        <w:t>Articles</w:t>
      </w:r>
    </w:p>
    <w:p w:rsidR="00531F82" w:rsidRPr="00531F82" w:rsidRDefault="00531F82" w:rsidP="00531F82">
      <w:pPr>
        <w:rPr>
          <w:rFonts w:ascii="Times New Roman" w:hAnsi="Times New Roman" w:cs="Times New Roman"/>
          <w:bCs/>
          <w:szCs w:val="32"/>
        </w:rPr>
      </w:pPr>
      <w:r w:rsidRPr="00531F82">
        <w:rPr>
          <w:rFonts w:ascii="Times New Roman" w:hAnsi="Times New Roman" w:cs="Times New Roman"/>
          <w:bCs/>
          <w:szCs w:val="32"/>
        </w:rPr>
        <w:t>2019</w:t>
      </w:r>
      <w:r>
        <w:rPr>
          <w:rFonts w:ascii="Times New Roman" w:hAnsi="Times New Roman" w:cs="Times New Roman"/>
          <w:bCs/>
          <w:szCs w:val="32"/>
        </w:rPr>
        <w:tab/>
      </w:r>
      <w:r>
        <w:rPr>
          <w:rFonts w:ascii="Times New Roman" w:hAnsi="Times New Roman" w:cs="Times New Roman"/>
          <w:bCs/>
          <w:szCs w:val="32"/>
        </w:rPr>
        <w:tab/>
      </w:r>
      <w:r w:rsidRPr="00531F82">
        <w:rPr>
          <w:rFonts w:ascii="Times New Roman" w:hAnsi="Times New Roman" w:cs="Times New Roman"/>
          <w:bCs/>
          <w:szCs w:val="32"/>
        </w:rPr>
        <w:t xml:space="preserve">Torah and Biblical Studies (TheTorah.com), </w:t>
      </w:r>
      <w:r w:rsidR="0000665F">
        <w:rPr>
          <w:rFonts w:ascii="Times New Roman" w:hAnsi="Times New Roman" w:cs="Times New Roman"/>
          <w:bCs/>
          <w:szCs w:val="32"/>
        </w:rPr>
        <w:t>“</w:t>
      </w:r>
      <w:r w:rsidRPr="00531F82">
        <w:rPr>
          <w:rFonts w:ascii="Times New Roman" w:hAnsi="Times New Roman" w:cs="Times New Roman"/>
          <w:bCs/>
          <w:szCs w:val="32"/>
        </w:rPr>
        <w:t xml:space="preserve">Levantines in Fifteenth and </w:t>
      </w:r>
      <w:r w:rsidRPr="00531F82">
        <w:rPr>
          <w:rFonts w:ascii="Times New Roman" w:hAnsi="Times New Roman" w:cs="Times New Roman"/>
          <w:bCs/>
          <w:szCs w:val="32"/>
        </w:rPr>
        <w:tab/>
      </w:r>
      <w:r>
        <w:rPr>
          <w:rFonts w:ascii="Times New Roman" w:hAnsi="Times New Roman" w:cs="Times New Roman"/>
          <w:bCs/>
          <w:szCs w:val="32"/>
        </w:rPr>
        <w:tab/>
      </w:r>
      <w:r>
        <w:rPr>
          <w:rFonts w:ascii="Times New Roman" w:hAnsi="Times New Roman" w:cs="Times New Roman"/>
          <w:bCs/>
          <w:szCs w:val="32"/>
        </w:rPr>
        <w:tab/>
      </w:r>
      <w:r w:rsidRPr="00531F82">
        <w:rPr>
          <w:rFonts w:ascii="Times New Roman" w:hAnsi="Times New Roman" w:cs="Times New Roman"/>
          <w:bCs/>
          <w:szCs w:val="32"/>
        </w:rPr>
        <w:t>Fourteenth Century Egyptian Art,</w:t>
      </w:r>
      <w:r w:rsidR="0000665F">
        <w:rPr>
          <w:rFonts w:ascii="Times New Roman" w:hAnsi="Times New Roman" w:cs="Times New Roman"/>
          <w:bCs/>
          <w:szCs w:val="32"/>
        </w:rPr>
        <w:t>”</w:t>
      </w:r>
      <w:r w:rsidRPr="00531F82">
        <w:rPr>
          <w:rFonts w:ascii="Times New Roman" w:hAnsi="Times New Roman" w:cs="Times New Roman"/>
          <w:bCs/>
          <w:szCs w:val="32"/>
        </w:rPr>
        <w:t xml:space="preserve"> </w:t>
      </w:r>
    </w:p>
    <w:p w:rsidR="00531F82" w:rsidRDefault="00531F82" w:rsidP="00531F82">
      <w:pPr>
        <w:rPr>
          <w:rFonts w:ascii="Times New Roman" w:hAnsi="Times New Roman"/>
        </w:rPr>
      </w:pPr>
      <w:r w:rsidRPr="00531F8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6" w:history="1">
        <w:r w:rsidRPr="00531F82">
          <w:rPr>
            <w:rStyle w:val="Hyperlink"/>
            <w:rFonts w:ascii="Times New Roman" w:hAnsi="Times New Roman"/>
          </w:rPr>
          <w:t>https://thetorah.com/levantines-in-15th-and-14th-century-egyptian-</w:t>
        </w:r>
        <w:r w:rsidRPr="00531F82">
          <w:rPr>
            <w:rStyle w:val="Hyperlink"/>
            <w:rFonts w:ascii="Times New Roman" w:hAnsi="Times New Roman"/>
          </w:rPr>
          <w:tab/>
          <w:t>art/</w:t>
        </w:r>
      </w:hyperlink>
    </w:p>
    <w:p w:rsidR="006E6480" w:rsidRDefault="006E6480" w:rsidP="006E6480">
      <w:pPr>
        <w:rPr>
          <w:rFonts w:ascii="Times New Roman" w:hAnsi="Times New Roman"/>
        </w:rPr>
      </w:pPr>
    </w:p>
    <w:p w:rsidR="00531F82" w:rsidRDefault="00F77763" w:rsidP="006E6480">
      <w:r w:rsidRPr="00531F82">
        <w:rPr>
          <w:rFonts w:ascii="Times New Roman" w:hAnsi="Times New Roman"/>
          <w:color w:val="27223E"/>
          <w:szCs w:val="31"/>
        </w:rPr>
        <w:t>2017             </w:t>
      </w:r>
      <w:r w:rsidR="00531F82">
        <w:rPr>
          <w:rFonts w:ascii="Times New Roman" w:hAnsi="Times New Roman"/>
          <w:color w:val="27223E"/>
          <w:szCs w:val="31"/>
        </w:rPr>
        <w:t xml:space="preserve">  </w:t>
      </w:r>
      <w:r w:rsidRPr="00531F82">
        <w:rPr>
          <w:rFonts w:ascii="Times New Roman" w:hAnsi="Times New Roman"/>
          <w:color w:val="27223E"/>
          <w:szCs w:val="31"/>
        </w:rPr>
        <w:t>The Pharaoh’s</w:t>
      </w:r>
      <w:r w:rsidRPr="00F77763">
        <w:rPr>
          <w:rFonts w:ascii="Times New Roman" w:hAnsi="Times New Roman"/>
          <w:color w:val="27223E"/>
          <w:szCs w:val="31"/>
        </w:rPr>
        <w:t xml:space="preserve"> Magic - Imagery and Diplomacy in the Late Bronze Age </w:t>
      </w:r>
      <w:r w:rsidR="006E6480">
        <w:rPr>
          <w:rFonts w:ascii="Times New Roman" w:hAnsi="Times New Roman"/>
          <w:color w:val="27223E"/>
          <w:szCs w:val="31"/>
        </w:rPr>
        <w:t xml:space="preserve">        </w:t>
      </w:r>
    </w:p>
    <w:p w:rsidR="006E6480" w:rsidRDefault="006E6480" w:rsidP="006E6480">
      <w:r>
        <w:tab/>
      </w:r>
      <w:r>
        <w:tab/>
        <w:t xml:space="preserve">in </w:t>
      </w:r>
      <w:hyperlink r:id="rId7" w:tgtFrame="_blank" w:history="1">
        <w:r w:rsidRPr="00F77763">
          <w:rPr>
            <w:rStyle w:val="Hyperlink"/>
            <w:rFonts w:ascii="Times New Roman" w:hAnsi="Times New Roman"/>
            <w:i/>
            <w:iCs/>
            <w:szCs w:val="31"/>
            <w:bdr w:val="none" w:sz="0" w:space="0" w:color="auto" w:frame="1"/>
          </w:rPr>
          <w:t>Ancient Near East Today vol. 5, no. 8, Aug. 2017</w:t>
        </w:r>
        <w:r>
          <w:rPr>
            <w:rStyle w:val="Hyperlink"/>
            <w:rFonts w:ascii="Times New Roman" w:hAnsi="Times New Roman"/>
            <w:i/>
            <w:iCs/>
            <w:szCs w:val="31"/>
            <w:bdr w:val="none" w:sz="0" w:space="0" w:color="auto" w:frame="1"/>
          </w:rPr>
          <w:t>.</w:t>
        </w:r>
      </w:hyperlink>
    </w:p>
    <w:p w:rsidR="00D56CD7" w:rsidRPr="00531F82" w:rsidRDefault="00D56CD7" w:rsidP="00531F82"/>
    <w:p w:rsidR="002904E9" w:rsidRDefault="002904E9" w:rsidP="00D56CD7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ascii="Times New Roman" w:hAnsi="Times New Roman" w:cs="Times New Roman"/>
          <w:bCs/>
          <w:szCs w:val="32"/>
        </w:rPr>
      </w:pPr>
    </w:p>
    <w:p w:rsidR="00D56CD7" w:rsidRPr="00A72C98" w:rsidRDefault="00D56CD7" w:rsidP="00D56CD7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ascii="Times New Roman" w:hAnsi="Times New Roman" w:cs="Times New Roman"/>
          <w:bCs/>
          <w:szCs w:val="32"/>
        </w:rPr>
      </w:pPr>
      <w:r w:rsidRPr="0080639B">
        <w:rPr>
          <w:rFonts w:ascii="Times New Roman" w:hAnsi="Times New Roman" w:cs="Times New Roman"/>
          <w:bCs/>
          <w:szCs w:val="32"/>
        </w:rPr>
        <w:t>2017</w:t>
      </w:r>
      <w:r w:rsidRPr="0080639B">
        <w:rPr>
          <w:rFonts w:ascii="Times New Roman" w:hAnsi="Times New Roman" w:cs="Times New Roman"/>
          <w:bCs/>
          <w:szCs w:val="32"/>
        </w:rPr>
        <w:tab/>
        <w:t>Torah and Biblical Studies</w:t>
      </w:r>
      <w:r w:rsidRPr="00A72C98">
        <w:rPr>
          <w:rFonts w:ascii="Times New Roman" w:hAnsi="Times New Roman" w:cs="Times New Roman"/>
          <w:bCs/>
          <w:szCs w:val="32"/>
        </w:rPr>
        <w:t xml:space="preserve"> (TheTorah.com), </w:t>
      </w:r>
      <w:r w:rsidRPr="00A72C98">
        <w:rPr>
          <w:rFonts w:ascii="Times New Roman" w:hAnsi="Times New Roman" w:cs="Times New Roman"/>
          <w:bCs/>
          <w:i/>
          <w:szCs w:val="32"/>
        </w:rPr>
        <w:t>Exodus Story: Meet the Egyptians,</w:t>
      </w:r>
      <w:r w:rsidRPr="00A72C98">
        <w:rPr>
          <w:rFonts w:ascii="Times New Roman" w:hAnsi="Times New Roman" w:cs="Times New Roman"/>
          <w:bCs/>
          <w:szCs w:val="32"/>
        </w:rPr>
        <w:t xml:space="preserve"> "</w:t>
      </w:r>
      <w:r w:rsidRPr="00A72C98">
        <w:rPr>
          <w:rFonts w:ascii="Times New Roman" w:hAnsi="Times New Roman" w:cs="Times New Roman"/>
          <w:bCs/>
          <w:i/>
          <w:iCs/>
          <w:szCs w:val="32"/>
        </w:rPr>
        <w:t>Ḥeka</w:t>
      </w:r>
      <w:r w:rsidRPr="00A72C98">
        <w:rPr>
          <w:rFonts w:ascii="Times New Roman" w:hAnsi="Times New Roman" w:cs="Times New Roman"/>
          <w:bCs/>
          <w:szCs w:val="32"/>
        </w:rPr>
        <w:t xml:space="preserve">: Understanding Egyptian Magic on Its Own Terms,” </w:t>
      </w:r>
      <w:hyperlink r:id="rId8" w:history="1">
        <w:r w:rsidRPr="00A72C98">
          <w:rPr>
            <w:rStyle w:val="Hyperlink"/>
            <w:rFonts w:ascii="Times New Roman" w:hAnsi="Times New Roman" w:cs="Times New Roman"/>
            <w:bCs/>
            <w:szCs w:val="32"/>
          </w:rPr>
          <w:t>http://thetorah.com/heka-understanding-egyptian-magic-on-its-own-terms/</w:t>
        </w:r>
      </w:hyperlink>
    </w:p>
    <w:p w:rsidR="00D56CD7" w:rsidRPr="00310515" w:rsidRDefault="00D56CD7" w:rsidP="00310515">
      <w:pPr>
        <w:widowControl w:val="0"/>
        <w:autoSpaceDE w:val="0"/>
        <w:autoSpaceDN w:val="0"/>
        <w:adjustRightInd w:val="0"/>
        <w:spacing w:after="320"/>
        <w:ind w:left="1440" w:hanging="1440"/>
        <w:rPr>
          <w:rFonts w:ascii="Times New Roman" w:hAnsi="Times New Roman" w:cs="Times"/>
          <w:b/>
          <w:bCs/>
          <w:szCs w:val="32"/>
        </w:rPr>
      </w:pPr>
      <w:r w:rsidRPr="00A72C98">
        <w:rPr>
          <w:rFonts w:ascii="Times New Roman" w:hAnsi="Times New Roman" w:cs="Times New Roman"/>
          <w:bCs/>
          <w:szCs w:val="32"/>
        </w:rPr>
        <w:t>2017</w:t>
      </w:r>
      <w:r w:rsidRPr="00A72C98">
        <w:rPr>
          <w:rFonts w:ascii="Times New Roman" w:hAnsi="Times New Roman" w:cs="Times New Roman"/>
          <w:bCs/>
          <w:szCs w:val="32"/>
        </w:rPr>
        <w:tab/>
        <w:t xml:space="preserve">Torah and Biblical Studies (TheTorah.com), </w:t>
      </w:r>
      <w:r w:rsidRPr="00A72C98">
        <w:rPr>
          <w:rFonts w:ascii="Times New Roman" w:hAnsi="Times New Roman" w:cs="Times New Roman"/>
          <w:bCs/>
          <w:i/>
          <w:szCs w:val="32"/>
        </w:rPr>
        <w:t>Exodus Story: Meet the Egyptians,</w:t>
      </w:r>
      <w:r w:rsidRPr="00A72C98">
        <w:rPr>
          <w:rFonts w:ascii="Times New Roman" w:hAnsi="Times New Roman" w:cs="Times New Roman"/>
          <w:bCs/>
          <w:szCs w:val="32"/>
        </w:rPr>
        <w:t xml:space="preserve"> " The Magicians </w:t>
      </w:r>
      <w:proofErr w:type="spellStart"/>
      <w:r w:rsidRPr="00A72C98">
        <w:rPr>
          <w:rFonts w:ascii="Times New Roman" w:hAnsi="Times New Roman" w:cs="Times New Roman"/>
          <w:bCs/>
          <w:szCs w:val="32"/>
        </w:rPr>
        <w:t>Khamwaset</w:t>
      </w:r>
      <w:proofErr w:type="spellEnd"/>
      <w:r w:rsidRPr="00A72C98">
        <w:rPr>
          <w:rFonts w:ascii="Times New Roman" w:hAnsi="Times New Roman" w:cs="Times New Roman"/>
          <w:bCs/>
          <w:szCs w:val="32"/>
        </w:rPr>
        <w:t xml:space="preserve"> and </w:t>
      </w:r>
      <w:proofErr w:type="spellStart"/>
      <w:r w:rsidRPr="00A72C98">
        <w:rPr>
          <w:rFonts w:ascii="Times New Roman" w:hAnsi="Times New Roman" w:cs="Times New Roman"/>
          <w:bCs/>
          <w:szCs w:val="32"/>
        </w:rPr>
        <w:t>Meryra</w:t>
      </w:r>
      <w:proofErr w:type="spellEnd"/>
      <w:r w:rsidRPr="00A72C98">
        <w:rPr>
          <w:rFonts w:ascii="Times New Roman" w:hAnsi="Times New Roman" w:cs="Times New Roman"/>
          <w:bCs/>
          <w:szCs w:val="32"/>
        </w:rPr>
        <w:t xml:space="preserve">,” </w:t>
      </w:r>
      <w:hyperlink r:id="rId9" w:history="1">
        <w:r w:rsidRPr="0009541B">
          <w:rPr>
            <w:rStyle w:val="Hyperlink"/>
            <w:rFonts w:ascii="Times New Roman" w:hAnsi="Times New Roman" w:cs="Times"/>
            <w:b/>
            <w:bCs/>
            <w:szCs w:val="32"/>
          </w:rPr>
          <w:t>http://thetorah.com/the-magicians-khamwaset-and-meryra/</w:t>
        </w:r>
      </w:hyperlink>
    </w:p>
    <w:p w:rsidR="00D56CD7" w:rsidRPr="00155283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2016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7B721D">
        <w:rPr>
          <w:rFonts w:ascii="Times New Roman" w:hAnsi="Times New Roman" w:cs="Times"/>
          <w:bCs/>
          <w:szCs w:val="32"/>
        </w:rPr>
        <w:t xml:space="preserve">Torah and Biblical Studies (TheTorah.com), </w:t>
      </w:r>
      <w:r w:rsidRPr="007B721D">
        <w:rPr>
          <w:rFonts w:ascii="Times New Roman" w:hAnsi="Times New Roman" w:cs="Times"/>
          <w:bCs/>
          <w:i/>
          <w:szCs w:val="32"/>
        </w:rPr>
        <w:t xml:space="preserve">Exodus Story: Meet the </w:t>
      </w:r>
      <w:r w:rsidRPr="007B721D">
        <w:rPr>
          <w:rFonts w:ascii="Times New Roman" w:hAnsi="Times New Roman" w:cs="Times"/>
          <w:bCs/>
          <w:i/>
          <w:szCs w:val="32"/>
        </w:rPr>
        <w:tab/>
      </w:r>
      <w:r w:rsidRPr="007B721D">
        <w:rPr>
          <w:rFonts w:ascii="Times New Roman" w:hAnsi="Times New Roman" w:cs="Times"/>
          <w:bCs/>
          <w:i/>
          <w:szCs w:val="32"/>
        </w:rPr>
        <w:tab/>
      </w:r>
      <w:r w:rsidRPr="007B721D">
        <w:rPr>
          <w:rFonts w:ascii="Times New Roman" w:hAnsi="Times New Roman" w:cs="Times"/>
          <w:bCs/>
          <w:i/>
          <w:szCs w:val="32"/>
        </w:rPr>
        <w:tab/>
        <w:t>Egyptians,</w:t>
      </w:r>
      <w:r>
        <w:rPr>
          <w:rFonts w:ascii="Times New Roman" w:hAnsi="Times New Roman" w:cs="Times"/>
          <w:bCs/>
          <w:szCs w:val="32"/>
        </w:rPr>
        <w:t xml:space="preserve"> "How the Egyptians Viewed Foreigners,"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hyperlink r:id="rId10" w:history="1">
        <w:r w:rsidRPr="003A5F83">
          <w:rPr>
            <w:rStyle w:val="Hyperlink"/>
            <w:rFonts w:ascii="Times New Roman" w:hAnsi="Times New Roman" w:cs="Times"/>
            <w:bCs/>
            <w:szCs w:val="32"/>
          </w:rPr>
          <w:t>http://thetorah.com/egypts-attitude-towards-foreigners/</w:t>
        </w:r>
      </w:hyperlink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2008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Created 18 Classroom “</w:t>
      </w:r>
      <w:proofErr w:type="spellStart"/>
      <w:r w:rsidRPr="003041D4">
        <w:rPr>
          <w:rFonts w:ascii="Times New Roman" w:hAnsi="Times New Roman" w:cs="Times"/>
          <w:szCs w:val="32"/>
        </w:rPr>
        <w:t>TUTorials</w:t>
      </w:r>
      <w:proofErr w:type="spellEnd"/>
      <w:r w:rsidRPr="003041D4">
        <w:rPr>
          <w:rFonts w:ascii="Times New Roman" w:hAnsi="Times New Roman" w:cs="Times"/>
          <w:szCs w:val="32"/>
        </w:rPr>
        <w:t xml:space="preserve">” for the </w:t>
      </w:r>
      <w:r w:rsidRPr="0038293A">
        <w:rPr>
          <w:rFonts w:ascii="Times New Roman" w:hAnsi="Times New Roman" w:cs="Times"/>
          <w:i/>
          <w:szCs w:val="32"/>
        </w:rPr>
        <w:t xml:space="preserve">King </w:t>
      </w:r>
      <w:r w:rsidRPr="003041D4">
        <w:rPr>
          <w:rFonts w:ascii="Times New Roman" w:hAnsi="Times New Roman" w:cs="Times"/>
          <w:i/>
          <w:iCs/>
          <w:szCs w:val="32"/>
        </w:rPr>
        <w:t xml:space="preserve">Tutankhamun; the </w:t>
      </w:r>
      <w:r>
        <w:rPr>
          <w:rFonts w:ascii="Times New Roman" w:hAnsi="Times New Roman" w:cs="Times"/>
          <w:i/>
          <w:iCs/>
          <w:szCs w:val="32"/>
        </w:rPr>
        <w:tab/>
      </w:r>
      <w:r>
        <w:rPr>
          <w:rFonts w:ascii="Times New Roman" w:hAnsi="Times New Roman" w:cs="Times"/>
          <w:i/>
          <w:iCs/>
          <w:szCs w:val="32"/>
        </w:rPr>
        <w:tab/>
      </w:r>
      <w:r>
        <w:rPr>
          <w:rFonts w:ascii="Times New Roman" w:hAnsi="Times New Roman" w:cs="Times"/>
          <w:i/>
          <w:iCs/>
          <w:szCs w:val="32"/>
        </w:rPr>
        <w:tab/>
      </w:r>
      <w:r w:rsidRPr="003041D4">
        <w:rPr>
          <w:rFonts w:ascii="Times New Roman" w:hAnsi="Times New Roman" w:cs="Times"/>
          <w:i/>
          <w:iCs/>
          <w:szCs w:val="32"/>
        </w:rPr>
        <w:t xml:space="preserve">Golden King and the Great Pharaohs </w:t>
      </w:r>
      <w:r w:rsidRPr="003041D4">
        <w:rPr>
          <w:rFonts w:ascii="Times New Roman" w:hAnsi="Times New Roman" w:cs="Times"/>
          <w:szCs w:val="32"/>
        </w:rPr>
        <w:t xml:space="preserve">exhibition. Topics covered include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“Canopic </w:t>
      </w:r>
      <w:proofErr w:type="spellStart"/>
      <w:r w:rsidRPr="003041D4">
        <w:rPr>
          <w:rFonts w:ascii="Times New Roman" w:hAnsi="Times New Roman" w:cs="Times"/>
          <w:szCs w:val="32"/>
        </w:rPr>
        <w:t>Coffinette</w:t>
      </w:r>
      <w:proofErr w:type="spellEnd"/>
      <w:r w:rsidRPr="003041D4">
        <w:rPr>
          <w:rFonts w:ascii="Times New Roman" w:hAnsi="Times New Roman" w:cs="Times"/>
          <w:szCs w:val="32"/>
        </w:rPr>
        <w:t xml:space="preserve">,” “Harry Burton: Pharaoh’s Photographer,” “Crowns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of the Kings of Egypt,” “Kingship in Ancient Egypt,” “Mummification in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Ancient Egypt,” The Many Names of King Tutankhamun,” “Statue of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Standing Osiris,” “Smiting the Enemies of Egypt,” Religion in Ancient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Egypt,” Scribes and Writing in Ancient Egypt,” “</w:t>
      </w:r>
      <w:r w:rsidRPr="003041D4">
        <w:rPr>
          <w:rFonts w:ascii="Times New Roman" w:hAnsi="Times New Roman" w:cs="Times"/>
          <w:i/>
          <w:iCs/>
          <w:szCs w:val="32"/>
        </w:rPr>
        <w:t>Shabtis</w:t>
      </w:r>
      <w:r w:rsidRPr="003041D4">
        <w:rPr>
          <w:rFonts w:ascii="Times New Roman" w:hAnsi="Times New Roman" w:cs="Times"/>
          <w:szCs w:val="32"/>
        </w:rPr>
        <w:t xml:space="preserve"> at Your Service,”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“Symbols and Colors,” The History of Pharaonic Egypt,” “The River and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the Two Lands,” “Thutmose’s Cat,” “The Tomb of King </w:t>
      </w:r>
      <w:proofErr w:type="spellStart"/>
      <w:r w:rsidRPr="003041D4">
        <w:rPr>
          <w:rFonts w:ascii="Times New Roman" w:hAnsi="Times New Roman" w:cs="Times"/>
          <w:szCs w:val="32"/>
        </w:rPr>
        <w:t>Tutanhamun</w:t>
      </w:r>
      <w:proofErr w:type="spellEnd"/>
      <w:r w:rsidRPr="003041D4">
        <w:rPr>
          <w:rFonts w:ascii="Times New Roman" w:hAnsi="Times New Roman" w:cs="Times"/>
          <w:szCs w:val="32"/>
        </w:rPr>
        <w:t xml:space="preserve">”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and “King Tutankhamun as a Child.”</w:t>
      </w:r>
      <w:r>
        <w:rPr>
          <w:rFonts w:ascii="Times New Roman" w:hAnsi="Times New Roman" w:cs="Times"/>
          <w:szCs w:val="32"/>
        </w:rPr>
        <w:t xml:space="preserve">  </w:t>
      </w:r>
    </w:p>
    <w:p w:rsidR="00B85ED0" w:rsidRDefault="00D56CD7" w:rsidP="001F5080">
      <w:pPr>
        <w:autoSpaceDE w:val="0"/>
        <w:autoSpaceDN w:val="0"/>
        <w:adjustRightInd w:val="0"/>
        <w:spacing w:after="320"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szCs w:val="32"/>
        </w:rPr>
        <w:t>2002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Contributing Author: </w:t>
      </w:r>
      <w:r w:rsidRPr="003041D4">
        <w:rPr>
          <w:rFonts w:ascii="Times New Roman" w:hAnsi="Times New Roman" w:cs="Times"/>
          <w:i/>
          <w:iCs/>
          <w:szCs w:val="32"/>
        </w:rPr>
        <w:t xml:space="preserve">A Zoo for Eternity: Animal Mummies from the Cairo </w:t>
      </w:r>
      <w:r>
        <w:rPr>
          <w:rFonts w:ascii="Times New Roman" w:hAnsi="Times New Roman" w:cs="Times"/>
          <w:i/>
          <w:iCs/>
          <w:szCs w:val="32"/>
        </w:rPr>
        <w:tab/>
      </w:r>
      <w:r>
        <w:rPr>
          <w:rFonts w:ascii="Times New Roman" w:hAnsi="Times New Roman" w:cs="Times"/>
          <w:i/>
          <w:iCs/>
          <w:szCs w:val="32"/>
        </w:rPr>
        <w:tab/>
      </w:r>
      <w:r w:rsidRPr="003041D4">
        <w:rPr>
          <w:rFonts w:ascii="Times New Roman" w:hAnsi="Times New Roman" w:cs="Times"/>
          <w:i/>
          <w:iCs/>
          <w:szCs w:val="32"/>
        </w:rPr>
        <w:t xml:space="preserve">Museum, </w:t>
      </w:r>
      <w:r w:rsidRPr="003041D4">
        <w:rPr>
          <w:rFonts w:ascii="Times New Roman" w:hAnsi="Times New Roman" w:cs="Times"/>
          <w:szCs w:val="32"/>
        </w:rPr>
        <w:t>The Supreme Council of Antiquities, Egypt.</w:t>
      </w:r>
      <w:r w:rsidRPr="003041D4">
        <w:rPr>
          <w:rFonts w:ascii="Times New Roman" w:hAnsi="Times New Roman" w:cs="Times"/>
          <w:b/>
          <w:bCs/>
          <w:szCs w:val="32"/>
        </w:rPr>
        <w:t>          </w:t>
      </w:r>
    </w:p>
    <w:p w:rsidR="00BA6005" w:rsidRDefault="00D56CD7" w:rsidP="006358D6">
      <w:pPr>
        <w:autoSpaceDE w:val="0"/>
        <w:autoSpaceDN w:val="0"/>
        <w:adjustRightIn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Publications in Progress</w:t>
      </w:r>
    </w:p>
    <w:p w:rsidR="00B85ED0" w:rsidRPr="00B85ED0" w:rsidRDefault="00BA6005" w:rsidP="00B85E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2019</w:t>
      </w:r>
      <w:r w:rsidR="00D56CD7" w:rsidRPr="00347695">
        <w:rPr>
          <w:rFonts w:ascii="Times New Roman" w:hAnsi="Times New Roman" w:cs="Times New Roman"/>
          <w:bCs/>
          <w:szCs w:val="32"/>
        </w:rPr>
        <w:tab/>
      </w:r>
      <w:r>
        <w:rPr>
          <w:rFonts w:ascii="Times New Roman" w:hAnsi="Times New Roman" w:cs="Times New Roman"/>
          <w:bCs/>
          <w:szCs w:val="32"/>
        </w:rPr>
        <w:tab/>
      </w:r>
      <w:r w:rsidR="00D56CD7" w:rsidRPr="00347695">
        <w:rPr>
          <w:rFonts w:ascii="Times New Roman" w:hAnsi="Times New Roman" w:cs="Times New Roman"/>
          <w:b/>
          <w:bCs/>
          <w:szCs w:val="32"/>
        </w:rPr>
        <w:t>"</w:t>
      </w:r>
      <w:r w:rsidR="00D56CD7" w:rsidRPr="00347695">
        <w:rPr>
          <w:rFonts w:ascii="Times New Roman" w:hAnsi="Times New Roman" w:cs="Times New Roman"/>
          <w:bCs/>
          <w:iCs/>
          <w:szCs w:val="32"/>
        </w:rPr>
        <w:t xml:space="preserve">Searching for the Truth: Investigation into the Authenticity of the </w:t>
      </w:r>
      <w:r w:rsidR="00D56CD7" w:rsidRPr="00347695">
        <w:rPr>
          <w:rFonts w:ascii="Times New Roman" w:hAnsi="Times New Roman" w:cs="Times New Roman"/>
          <w:bCs/>
          <w:iCs/>
          <w:szCs w:val="32"/>
        </w:rPr>
        <w:tab/>
      </w:r>
      <w:r w:rsidR="00D56CD7" w:rsidRPr="00347695">
        <w:rPr>
          <w:rFonts w:ascii="Times New Roman" w:hAnsi="Times New Roman" w:cs="Times New Roman"/>
          <w:bCs/>
          <w:iCs/>
          <w:szCs w:val="32"/>
        </w:rPr>
        <w:tab/>
      </w:r>
      <w:r w:rsidR="00D56CD7" w:rsidRPr="00347695">
        <w:rPr>
          <w:rFonts w:ascii="Times New Roman" w:hAnsi="Times New Roman" w:cs="Times New Roman"/>
          <w:bCs/>
          <w:iCs/>
          <w:szCs w:val="32"/>
        </w:rPr>
        <w:tab/>
      </w:r>
      <w:r w:rsidR="00D56CD7" w:rsidRPr="00347695">
        <w:rPr>
          <w:rFonts w:ascii="Times New Roman" w:hAnsi="Times New Roman" w:cs="Times New Roman"/>
          <w:bCs/>
          <w:iCs/>
          <w:szCs w:val="32"/>
        </w:rPr>
        <w:tab/>
        <w:t xml:space="preserve">Shabtis of </w:t>
      </w:r>
      <w:proofErr w:type="spellStart"/>
      <w:r w:rsidR="00D56CD7" w:rsidRPr="00347695">
        <w:rPr>
          <w:rFonts w:ascii="Times New Roman" w:hAnsi="Times New Roman" w:cs="Times New Roman"/>
          <w:bCs/>
          <w:iCs/>
          <w:szCs w:val="32"/>
        </w:rPr>
        <w:t>Khaemwaset</w:t>
      </w:r>
      <w:proofErr w:type="spellEnd"/>
      <w:r w:rsidR="00D56CD7" w:rsidRPr="00347695">
        <w:rPr>
          <w:rFonts w:ascii="Times New Roman" w:hAnsi="Times New Roman" w:cs="Times New Roman"/>
          <w:bCs/>
          <w:iCs/>
          <w:szCs w:val="32"/>
        </w:rPr>
        <w:t>,</w:t>
      </w:r>
      <w:r w:rsidR="00D56CD7" w:rsidRPr="00347695">
        <w:rPr>
          <w:rFonts w:ascii="Times New Roman" w:hAnsi="Times New Roman" w:cs="Times New Roman"/>
          <w:bCs/>
          <w:i/>
          <w:iCs/>
          <w:szCs w:val="32"/>
        </w:rPr>
        <w:t>"</w:t>
      </w:r>
      <w:r w:rsidR="00D56CD7" w:rsidRPr="00347695">
        <w:rPr>
          <w:rFonts w:ascii="Times New Roman" w:hAnsi="Times New Roman" w:cs="Times New Roman"/>
          <w:bCs/>
          <w:iCs/>
          <w:szCs w:val="32"/>
        </w:rPr>
        <w:t xml:space="preserve"> in progress.</w:t>
      </w:r>
    </w:p>
    <w:p w:rsidR="00B85ED0" w:rsidRDefault="00B85ED0" w:rsidP="006E6480">
      <w:pPr>
        <w:widowControl w:val="0"/>
        <w:autoSpaceDE w:val="0"/>
        <w:autoSpaceDN w:val="0"/>
        <w:adjustRightInd w:val="0"/>
        <w:spacing w:after="320"/>
        <w:contextualSpacing/>
        <w:jc w:val="center"/>
        <w:rPr>
          <w:rFonts w:ascii="Times New Roman" w:hAnsi="Times New Roman" w:cs="Times"/>
          <w:b/>
          <w:bCs/>
          <w:szCs w:val="32"/>
        </w:rPr>
      </w:pPr>
    </w:p>
    <w:p w:rsidR="00E720FD" w:rsidRDefault="00D56CD7" w:rsidP="006E6480">
      <w:pPr>
        <w:widowControl w:val="0"/>
        <w:autoSpaceDE w:val="0"/>
        <w:autoSpaceDN w:val="0"/>
        <w:adjustRightInd w:val="0"/>
        <w:spacing w:after="320"/>
        <w:contextualSpacing/>
        <w:jc w:val="center"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Conferences, Presentations</w:t>
      </w:r>
      <w:r w:rsidR="003C222A">
        <w:rPr>
          <w:rFonts w:ascii="Times New Roman" w:hAnsi="Times New Roman" w:cs="Times"/>
          <w:b/>
          <w:bCs/>
          <w:szCs w:val="32"/>
        </w:rPr>
        <w:t>,</w:t>
      </w:r>
      <w:r>
        <w:rPr>
          <w:rFonts w:ascii="Times New Roman" w:hAnsi="Times New Roman" w:cs="Times"/>
          <w:b/>
          <w:bCs/>
          <w:szCs w:val="32"/>
        </w:rPr>
        <w:t xml:space="preserve"> and Papers</w:t>
      </w:r>
    </w:p>
    <w:p w:rsidR="006E6480" w:rsidRDefault="006E6480" w:rsidP="006E6480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2020</w:t>
      </w:r>
    </w:p>
    <w:p w:rsidR="00B85ED0" w:rsidRDefault="00B85ED0" w:rsidP="006E6480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</w:p>
    <w:p w:rsidR="006E6480" w:rsidRPr="00B85ED0" w:rsidRDefault="00B85ED0" w:rsidP="00B85ED0">
      <w:pPr>
        <w:widowControl w:val="0"/>
        <w:autoSpaceDE w:val="0"/>
        <w:autoSpaceDN w:val="0"/>
        <w:adjustRightInd w:val="0"/>
        <w:spacing w:after="320"/>
        <w:ind w:left="1440" w:hanging="1440"/>
        <w:contextualSpacing/>
        <w:rPr>
          <w:rFonts w:ascii="Times New Roman" w:hAnsi="Times New Roman" w:cs="Times"/>
          <w:szCs w:val="32"/>
        </w:rPr>
      </w:pPr>
      <w:r w:rsidRPr="00B85ED0">
        <w:rPr>
          <w:rFonts w:ascii="Times New Roman" w:hAnsi="Times New Roman" w:cs="Times"/>
          <w:szCs w:val="32"/>
        </w:rPr>
        <w:t>Feb. 13</w:t>
      </w:r>
      <w:r>
        <w:rPr>
          <w:rFonts w:ascii="Times New Roman" w:hAnsi="Times New Roman" w:cs="Times"/>
          <w:szCs w:val="32"/>
        </w:rPr>
        <w:tab/>
      </w:r>
      <w:r w:rsidRPr="00B85ED0">
        <w:rPr>
          <w:rFonts w:ascii="Times New Roman" w:hAnsi="Times New Roman" w:cs="Times"/>
          <w:bCs/>
          <w:szCs w:val="32"/>
        </w:rPr>
        <w:t xml:space="preserve">CAA: Advancing Art and Design (the largest art and design conference in </w:t>
      </w:r>
      <w:r w:rsidRPr="00B85ED0">
        <w:rPr>
          <w:rFonts w:ascii="Times New Roman" w:hAnsi="Times New Roman" w:cs="Times"/>
          <w:bCs/>
          <w:szCs w:val="32"/>
        </w:rPr>
        <w:lastRenderedPageBreak/>
        <w:t>the world), workshop</w:t>
      </w:r>
      <w:r w:rsidRPr="00B85ED0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</w:rPr>
        <w:t xml:space="preserve"> Diversity and Inclusivity in CAA: Moving Forward</w:t>
      </w:r>
      <w:r w:rsidRPr="00B85ED0">
        <w:rPr>
          <w:rFonts w:ascii="Times New Roman" w:eastAsia="Times New Roman" w:hAnsi="Times New Roman" w:cs="Times New Roman"/>
          <w:bCs/>
        </w:rPr>
        <w:t xml:space="preserve">, </w:t>
      </w:r>
      <w:r w:rsidR="006E6480" w:rsidRPr="00B85ED0">
        <w:rPr>
          <w:rFonts w:ascii="Times New Roman" w:hAnsi="Times New Roman" w:cs="Times"/>
          <w:bCs/>
          <w:szCs w:val="32"/>
        </w:rPr>
        <w:t>New York.</w:t>
      </w:r>
    </w:p>
    <w:p w:rsidR="00B85ED0" w:rsidRDefault="00E720FD" w:rsidP="00B85ED0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E720FD">
        <w:rPr>
          <w:rFonts w:ascii="Times New Roman" w:hAnsi="Times New Roman" w:cs="Times"/>
          <w:b/>
          <w:bCs/>
          <w:szCs w:val="32"/>
        </w:rPr>
        <w:t>2019</w:t>
      </w:r>
      <w:r w:rsidRPr="00E720FD"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</w:p>
    <w:p w:rsidR="00B85ED0" w:rsidRDefault="00B85ED0" w:rsidP="00B85ED0">
      <w:pPr>
        <w:widowControl w:val="0"/>
        <w:autoSpaceDE w:val="0"/>
        <w:autoSpaceDN w:val="0"/>
        <w:adjustRightInd w:val="0"/>
        <w:spacing w:after="320"/>
        <w:ind w:left="1440" w:hanging="144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Nov. 14</w:t>
      </w:r>
      <w:r>
        <w:rPr>
          <w:rFonts w:ascii="Times New Roman" w:hAnsi="Times New Roman" w:cs="Times"/>
          <w:bCs/>
          <w:szCs w:val="32"/>
        </w:rPr>
        <w:tab/>
        <w:t>Arts Meets Science and Technology Faculty Research Colloquium, “</w:t>
      </w:r>
      <w:r w:rsidRPr="00B85ED0">
        <w:rPr>
          <w:rFonts w:ascii="Times New Roman" w:hAnsi="Times New Roman" w:cs="Times"/>
          <w:bCs/>
          <w:szCs w:val="32"/>
        </w:rPr>
        <w:t xml:space="preserve">Searching for the Truth: an Investigation into the Authenticity of the </w:t>
      </w:r>
      <w:r w:rsidRPr="00B85ED0">
        <w:rPr>
          <w:rFonts w:ascii="Times New Roman" w:hAnsi="Times New Roman" w:cs="Times"/>
          <w:bCs/>
          <w:i/>
          <w:iCs/>
          <w:szCs w:val="32"/>
        </w:rPr>
        <w:t>Shabtis</w:t>
      </w:r>
      <w:r w:rsidRPr="00B85ED0">
        <w:rPr>
          <w:rFonts w:ascii="Times New Roman" w:hAnsi="Times New Roman" w:cs="Times"/>
          <w:bCs/>
          <w:szCs w:val="32"/>
        </w:rPr>
        <w:t xml:space="preserve"> of </w:t>
      </w:r>
      <w:proofErr w:type="spellStart"/>
      <w:r w:rsidRPr="00B85ED0">
        <w:rPr>
          <w:rFonts w:ascii="Times New Roman" w:hAnsi="Times New Roman" w:cs="Times"/>
          <w:bCs/>
          <w:szCs w:val="32"/>
        </w:rPr>
        <w:t>Khamwaset</w:t>
      </w:r>
      <w:proofErr w:type="spellEnd"/>
      <w:r>
        <w:rPr>
          <w:rFonts w:ascii="Times New Roman" w:hAnsi="Times New Roman" w:cs="Times"/>
          <w:bCs/>
          <w:szCs w:val="32"/>
        </w:rPr>
        <w:t>.”  Kennesaw State University, Georgia.</w:t>
      </w:r>
    </w:p>
    <w:p w:rsidR="00E720FD" w:rsidRDefault="00E720FD" w:rsidP="00E720FD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</w:p>
    <w:p w:rsidR="003C222A" w:rsidRDefault="00E720FD" w:rsidP="00E720FD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 xml:space="preserve">Feb 16 </w:t>
      </w:r>
      <w:r>
        <w:rPr>
          <w:rFonts w:ascii="Times New Roman" w:hAnsi="Times New Roman" w:cs="Times"/>
          <w:bCs/>
          <w:szCs w:val="32"/>
        </w:rPr>
        <w:tab/>
        <w:t xml:space="preserve">CAA: Advancing Art and </w:t>
      </w:r>
      <w:r w:rsidR="003C222A">
        <w:rPr>
          <w:rFonts w:ascii="Times New Roman" w:hAnsi="Times New Roman" w:cs="Times"/>
          <w:bCs/>
          <w:szCs w:val="32"/>
        </w:rPr>
        <w:t xml:space="preserve">Design, workshop: “Faculty </w:t>
      </w:r>
      <w:r>
        <w:rPr>
          <w:rFonts w:ascii="Times New Roman" w:hAnsi="Times New Roman" w:cs="Times"/>
          <w:bCs/>
          <w:szCs w:val="32"/>
        </w:rPr>
        <w:t xml:space="preserve">Inclusivity, A </w:t>
      </w:r>
    </w:p>
    <w:p w:rsidR="002904E9" w:rsidRDefault="003C222A" w:rsidP="00E720FD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="00E720FD">
        <w:rPr>
          <w:rFonts w:ascii="Times New Roman" w:hAnsi="Times New Roman" w:cs="Times"/>
          <w:bCs/>
          <w:szCs w:val="32"/>
        </w:rPr>
        <w:t>Way Forward,” New York.</w:t>
      </w:r>
    </w:p>
    <w:p w:rsidR="002904E9" w:rsidRDefault="002904E9" w:rsidP="00E720FD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</w:p>
    <w:p w:rsidR="00FD78E0" w:rsidRPr="006E6480" w:rsidRDefault="00E720FD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Nov 16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E720FD">
        <w:rPr>
          <w:rFonts w:ascii="Times New Roman" w:hAnsi="Times New Roman" w:cs="Times"/>
          <w:bCs/>
          <w:szCs w:val="32"/>
        </w:rPr>
        <w:t>American Society for Oriental Research</w:t>
      </w:r>
      <w:r>
        <w:rPr>
          <w:rFonts w:ascii="Times New Roman" w:hAnsi="Times New Roman" w:cs="Times"/>
          <w:bCs/>
          <w:szCs w:val="32"/>
        </w:rPr>
        <w:t xml:space="preserve"> Conference</w:t>
      </w:r>
      <w:r w:rsidRPr="00E720FD">
        <w:rPr>
          <w:rFonts w:ascii="Times New Roman" w:hAnsi="Times New Roman" w:cs="Times"/>
          <w:bCs/>
          <w:szCs w:val="32"/>
        </w:rPr>
        <w:t xml:space="preserve">, </w:t>
      </w:r>
      <w:r>
        <w:rPr>
          <w:rFonts w:ascii="Times New Roman" w:hAnsi="Times New Roman" w:cs="Times"/>
          <w:bCs/>
          <w:szCs w:val="32"/>
        </w:rPr>
        <w:t>“</w:t>
      </w:r>
      <w:r w:rsidRPr="00E720FD">
        <w:rPr>
          <w:rFonts w:ascii="Times New Roman" w:hAnsi="Times New Roman" w:cs="Times"/>
          <w:bCs/>
          <w:szCs w:val="32"/>
        </w:rPr>
        <w:t xml:space="preserve">Using Experiential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E720FD">
        <w:rPr>
          <w:rFonts w:ascii="Times New Roman" w:hAnsi="Times New Roman" w:cs="Times"/>
          <w:bCs/>
          <w:szCs w:val="32"/>
        </w:rPr>
        <w:t xml:space="preserve">Teaching Techniques in Ancient Egyptian and Ancient Near Eastern Art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E720FD">
        <w:rPr>
          <w:rFonts w:ascii="Times New Roman" w:hAnsi="Times New Roman" w:cs="Times"/>
          <w:bCs/>
          <w:szCs w:val="32"/>
        </w:rPr>
        <w:t>History Courses</w:t>
      </w:r>
      <w:r>
        <w:rPr>
          <w:rFonts w:ascii="Times New Roman" w:hAnsi="Times New Roman" w:cs="Times"/>
          <w:bCs/>
          <w:szCs w:val="32"/>
        </w:rPr>
        <w:t>,” Denver.</w:t>
      </w:r>
    </w:p>
    <w:p w:rsidR="00F2569F" w:rsidRPr="00710D3B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/>
          <w:bCs/>
          <w:szCs w:val="32"/>
        </w:rPr>
      </w:pPr>
      <w:r w:rsidRPr="00710D3B">
        <w:rPr>
          <w:rFonts w:ascii="Times New Roman" w:hAnsi="Times New Roman" w:cs="Times"/>
          <w:b/>
          <w:bCs/>
          <w:szCs w:val="32"/>
        </w:rPr>
        <w:t>2018</w:t>
      </w:r>
      <w:r w:rsidRPr="00710D3B">
        <w:rPr>
          <w:rFonts w:ascii="Times New Roman" w:hAnsi="Times New Roman" w:cs="Times"/>
          <w:b/>
          <w:bCs/>
          <w:szCs w:val="32"/>
        </w:rPr>
        <w:tab/>
      </w:r>
      <w:r w:rsidR="00E720FD">
        <w:rPr>
          <w:rFonts w:ascii="Times New Roman" w:hAnsi="Times New Roman" w:cs="Times"/>
          <w:b/>
          <w:bCs/>
          <w:szCs w:val="32"/>
        </w:rPr>
        <w:tab/>
      </w:r>
    </w:p>
    <w:p w:rsidR="004B3031" w:rsidRPr="006358D6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Feb 22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="00E720FD">
        <w:rPr>
          <w:rFonts w:ascii="Times New Roman" w:hAnsi="Times New Roman" w:cs="Times"/>
          <w:bCs/>
          <w:szCs w:val="32"/>
        </w:rPr>
        <w:t xml:space="preserve">CAA: </w:t>
      </w:r>
      <w:r w:rsidRPr="00076C9D">
        <w:rPr>
          <w:rFonts w:ascii="Times New Roman" w:hAnsi="Times New Roman" w:cs="Times"/>
          <w:bCs/>
          <w:szCs w:val="32"/>
        </w:rPr>
        <w:t>College Art Association Conference</w:t>
      </w:r>
      <w:r w:rsidR="00E720FD">
        <w:rPr>
          <w:rFonts w:ascii="Times New Roman" w:hAnsi="Times New Roman" w:cs="Times"/>
          <w:bCs/>
          <w:szCs w:val="32"/>
        </w:rPr>
        <w:t xml:space="preserve">, </w:t>
      </w:r>
      <w:r w:rsidR="006358D6">
        <w:rPr>
          <w:rFonts w:ascii="Times New Roman" w:hAnsi="Times New Roman" w:cs="Times"/>
          <w:bCs/>
          <w:szCs w:val="32"/>
        </w:rPr>
        <w:t>workshop:</w:t>
      </w:r>
      <w:r w:rsidR="006358D6" w:rsidRPr="00076C9D">
        <w:rPr>
          <w:rFonts w:cs="Times"/>
          <w:bCs/>
          <w:szCs w:val="32"/>
        </w:rPr>
        <w:t xml:space="preserve"> “The</w:t>
      </w:r>
      <w:r w:rsidRPr="00076C9D">
        <w:rPr>
          <w:rFonts w:cs="Times"/>
          <w:bCs/>
          <w:szCs w:val="32"/>
        </w:rPr>
        <w:t xml:space="preserve"> Disconnect </w:t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 w:rsidRPr="00076C9D">
        <w:rPr>
          <w:rFonts w:cs="Times"/>
          <w:bCs/>
          <w:szCs w:val="32"/>
        </w:rPr>
        <w:t xml:space="preserve">Between Intention and Practice: </w:t>
      </w:r>
      <w:r>
        <w:rPr>
          <w:rFonts w:cs="Times"/>
          <w:bCs/>
          <w:szCs w:val="32"/>
        </w:rPr>
        <w:t xml:space="preserve">Why </w:t>
      </w:r>
      <w:r w:rsidRPr="00076C9D">
        <w:rPr>
          <w:rFonts w:cs="Times"/>
          <w:bCs/>
          <w:szCs w:val="32"/>
        </w:rPr>
        <w:t xml:space="preserve">Aren’t Faculty Hiring Guides and </w:t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 w:rsidRPr="00076C9D">
        <w:rPr>
          <w:rFonts w:cs="Times"/>
          <w:bCs/>
          <w:szCs w:val="32"/>
        </w:rPr>
        <w:t>Adminis</w:t>
      </w:r>
      <w:r w:rsidR="00E720FD">
        <w:rPr>
          <w:rFonts w:cs="Times"/>
          <w:bCs/>
          <w:szCs w:val="32"/>
        </w:rPr>
        <w:t xml:space="preserve">trative </w:t>
      </w:r>
      <w:r>
        <w:rPr>
          <w:rFonts w:cs="Times"/>
          <w:bCs/>
          <w:szCs w:val="32"/>
        </w:rPr>
        <w:t xml:space="preserve">Initiatives Creating </w:t>
      </w:r>
      <w:r w:rsidRPr="00076C9D">
        <w:rPr>
          <w:rFonts w:cs="Times"/>
          <w:bCs/>
          <w:szCs w:val="32"/>
        </w:rPr>
        <w:t xml:space="preserve">Diverse </w:t>
      </w:r>
      <w:r>
        <w:rPr>
          <w:rFonts w:cs="Times"/>
          <w:bCs/>
          <w:szCs w:val="32"/>
        </w:rPr>
        <w:t xml:space="preserve">Departments?" Los </w:t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 w:rsidR="00E720FD">
        <w:rPr>
          <w:rFonts w:cs="Times"/>
          <w:bCs/>
          <w:szCs w:val="32"/>
        </w:rPr>
        <w:tab/>
      </w:r>
      <w:r>
        <w:rPr>
          <w:rFonts w:cs="Times"/>
          <w:bCs/>
          <w:szCs w:val="32"/>
        </w:rPr>
        <w:t>Angeles.</w:t>
      </w:r>
    </w:p>
    <w:p w:rsidR="00F2569F" w:rsidRPr="00166452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cs="Times"/>
          <w:bCs/>
          <w:szCs w:val="32"/>
        </w:rPr>
      </w:pPr>
      <w:r w:rsidRPr="00710D3B">
        <w:rPr>
          <w:rFonts w:cs="Times"/>
          <w:b/>
          <w:bCs/>
          <w:szCs w:val="32"/>
        </w:rPr>
        <w:t>2017</w:t>
      </w:r>
      <w:r>
        <w:rPr>
          <w:rFonts w:cs="Times"/>
          <w:b/>
          <w:bCs/>
          <w:szCs w:val="32"/>
        </w:rPr>
        <w:tab/>
      </w:r>
      <w:r>
        <w:rPr>
          <w:rFonts w:cs="Times"/>
          <w:b/>
          <w:bCs/>
          <w:szCs w:val="32"/>
        </w:rPr>
        <w:tab/>
      </w:r>
      <w:r>
        <w:rPr>
          <w:rFonts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</w:p>
    <w:p w:rsidR="00F2569F" w:rsidRDefault="00F2569F" w:rsidP="00F2569F">
      <w:pPr>
        <w:keepLines/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 w:rsidRPr="002731CB">
        <w:rPr>
          <w:rFonts w:ascii="Times New Roman" w:hAnsi="Times New Roman" w:cs="Times"/>
          <w:bCs/>
          <w:szCs w:val="32"/>
        </w:rPr>
        <w:t>Sept. 16</w:t>
      </w:r>
      <w:r>
        <w:rPr>
          <w:rFonts w:ascii="Times New Roman" w:hAnsi="Times New Roman" w:cs="Times"/>
          <w:b/>
          <w:bCs/>
          <w:szCs w:val="32"/>
        </w:rPr>
        <w:tab/>
      </w:r>
      <w:r w:rsidRPr="0081691C">
        <w:rPr>
          <w:rFonts w:ascii="Times New Roman" w:hAnsi="Times New Roman" w:cs="Times New Roman"/>
        </w:rPr>
        <w:t xml:space="preserve">American Research Center in Egypt, </w:t>
      </w:r>
      <w:r w:rsidR="006358D6">
        <w:rPr>
          <w:rFonts w:ascii="Times New Roman" w:hAnsi="Times New Roman" w:cs="Times New Roman"/>
        </w:rPr>
        <w:t>University of Chicago</w:t>
      </w:r>
      <w:r w:rsidRPr="0081691C">
        <w:rPr>
          <w:rFonts w:ascii="Times New Roman" w:hAnsi="Times New Roman" w:cs="Times New Roman"/>
        </w:rPr>
        <w:t xml:space="preserve">, </w:t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Guest Speaker </w:t>
      </w:r>
      <w:r w:rsidRPr="0081691C">
        <w:rPr>
          <w:rFonts w:ascii="Times New Roman" w:hAnsi="Times New Roman" w:cs="Times New Roman"/>
        </w:rPr>
        <w:t>“</w:t>
      </w:r>
      <w:r w:rsidRPr="00F379FC">
        <w:rPr>
          <w:rFonts w:ascii="Times New Roman" w:hAnsi="Times New Roman" w:cs="Times New Roman"/>
        </w:rPr>
        <w:t xml:space="preserve">Decoding Tribute Scenes: Foreigners in Ancient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9FC">
        <w:rPr>
          <w:rFonts w:ascii="Times New Roman" w:hAnsi="Times New Roman" w:cs="Times New Roman"/>
        </w:rPr>
        <w:t>Egyptian Tombs</w:t>
      </w:r>
      <w:r w:rsidRPr="0081691C">
        <w:rPr>
          <w:rFonts w:ascii="Times New Roman" w:hAnsi="Times New Roman" w:cs="Times New Roman"/>
        </w:rPr>
        <w:t>.”</w:t>
      </w:r>
      <w:r w:rsidRPr="003666F8">
        <w:rPr>
          <w:rFonts w:ascii="Times New Roman" w:hAnsi="Times New Roman" w:cs="Times"/>
          <w:b/>
          <w:bCs/>
          <w:szCs w:val="32"/>
        </w:rPr>
        <w:t xml:space="preserve"> </w:t>
      </w:r>
    </w:p>
    <w:p w:rsidR="00F2569F" w:rsidRPr="00BA7485" w:rsidRDefault="00F2569F" w:rsidP="00F2569F">
      <w:pPr>
        <w:keepLines/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 w:rsidRPr="00863EDD">
        <w:rPr>
          <w:rFonts w:ascii="Times New Roman" w:hAnsi="Times New Roman" w:cs="Times"/>
          <w:b/>
          <w:bCs/>
          <w:szCs w:val="32"/>
        </w:rPr>
        <w:t>2016</w:t>
      </w:r>
    </w:p>
    <w:p w:rsidR="00F2569F" w:rsidRPr="002F6102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AF4601">
        <w:rPr>
          <w:rFonts w:ascii="Times New Roman" w:hAnsi="Times New Roman" w:cs="Times"/>
          <w:bCs/>
          <w:szCs w:val="32"/>
        </w:rPr>
        <w:t>Mar</w:t>
      </w:r>
      <w:r>
        <w:rPr>
          <w:rFonts w:ascii="Times New Roman" w:hAnsi="Times New Roman" w:cs="Times"/>
          <w:bCs/>
          <w:szCs w:val="32"/>
        </w:rPr>
        <w:t>.</w:t>
      </w:r>
      <w:r w:rsidRPr="00AF4601">
        <w:rPr>
          <w:rFonts w:ascii="Times New Roman" w:hAnsi="Times New Roman" w:cs="Times"/>
          <w:bCs/>
          <w:szCs w:val="32"/>
        </w:rPr>
        <w:t xml:space="preserve"> 1</w:t>
      </w:r>
      <w:r w:rsidRPr="00AF4601">
        <w:rPr>
          <w:rFonts w:ascii="Times New Roman" w:hAnsi="Times New Roman" w:cs="Times"/>
          <w:bCs/>
          <w:szCs w:val="32"/>
        </w:rPr>
        <w:tab/>
      </w:r>
      <w:r w:rsidRPr="00AF4601">
        <w:rPr>
          <w:rFonts w:ascii="Times New Roman" w:hAnsi="Times New Roman" w:cs="Times"/>
          <w:bCs/>
          <w:szCs w:val="32"/>
        </w:rPr>
        <w:tab/>
        <w:t xml:space="preserve">3D Small Metals class taught by Deborah Hutchinson at Kennesaw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 xml:space="preserve">State </w:t>
      </w:r>
      <w:r w:rsidRPr="00AF4601">
        <w:rPr>
          <w:rFonts w:ascii="Times New Roman" w:hAnsi="Times New Roman" w:cs="Times"/>
          <w:bCs/>
          <w:szCs w:val="32"/>
        </w:rPr>
        <w:t>University “Making Faience” workshop.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863EDD">
        <w:rPr>
          <w:rFonts w:ascii="Times New Roman" w:hAnsi="Times New Roman" w:cs="Verdana"/>
          <w:color w:val="262626"/>
          <w:szCs w:val="22"/>
        </w:rPr>
        <w:t>Sept. 24</w:t>
      </w:r>
      <w:r>
        <w:rPr>
          <w:rFonts w:ascii="Times New Roman" w:hAnsi="Times New Roman" w:cs="Verdana"/>
          <w:color w:val="262626"/>
          <w:szCs w:val="2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Issues in the Conservation of Art and Cultural Property Class</w:t>
      </w:r>
      <w:r>
        <w:rPr>
          <w:rFonts w:ascii="Times New Roman" w:hAnsi="Times New Roman" w:cs="Verdana"/>
          <w:color w:val="262626"/>
          <w:szCs w:val="22"/>
        </w:rPr>
        <w:t>,</w:t>
      </w:r>
      <w:r w:rsidRPr="003041D4">
        <w:rPr>
          <w:rFonts w:ascii="Times New Roman" w:hAnsi="Times New Roman" w:cs="Verdana"/>
          <w:color w:val="262626"/>
          <w:szCs w:val="22"/>
        </w:rPr>
        <w:t xml:space="preserve"> </w:t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Taught by Renee Stein at Emory University</w:t>
      </w:r>
      <w:r>
        <w:rPr>
          <w:rFonts w:ascii="Times New Roman" w:hAnsi="Times New Roman" w:cs="Times"/>
          <w:bCs/>
          <w:szCs w:val="32"/>
        </w:rPr>
        <w:t xml:space="preserve"> “Making Faience</w:t>
      </w:r>
      <w:r w:rsidRPr="003041D4">
        <w:rPr>
          <w:rFonts w:ascii="Times New Roman" w:hAnsi="Times New Roman" w:cs="Times"/>
          <w:bCs/>
          <w:szCs w:val="32"/>
        </w:rPr>
        <w:t>”</w:t>
      </w:r>
      <w:r>
        <w:rPr>
          <w:rFonts w:ascii="Times New Roman" w:hAnsi="Times New Roman" w:cs="Times"/>
          <w:bCs/>
          <w:szCs w:val="32"/>
        </w:rPr>
        <w:t xml:space="preserve">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workshop.</w:t>
      </w:r>
    </w:p>
    <w:p w:rsidR="00F2569F" w:rsidRPr="00BA7485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2015</w:t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</w:p>
    <w:p w:rsidR="00F2569F" w:rsidRPr="00475EFE" w:rsidRDefault="00F2569F" w:rsidP="00F2569F">
      <w:pPr>
        <w:keepNext/>
        <w:keepLines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Mar. 10</w:t>
      </w:r>
      <w:r>
        <w:rPr>
          <w:rFonts w:ascii="Times New Roman" w:hAnsi="Times New Roman" w:cs="Times"/>
          <w:bCs/>
          <w:szCs w:val="32"/>
        </w:rPr>
        <w:tab/>
      </w:r>
      <w:r w:rsidRPr="00475EFE">
        <w:rPr>
          <w:rFonts w:ascii="Times New Roman" w:hAnsi="Times New Roman" w:cs="Times"/>
          <w:bCs/>
          <w:szCs w:val="32"/>
        </w:rPr>
        <w:t xml:space="preserve">The Symbolism of Foreigners in Ancient Egyptian Theban Tomb </w:t>
      </w:r>
      <w:r w:rsidRPr="00475EFE">
        <w:rPr>
          <w:rFonts w:ascii="Times New Roman" w:hAnsi="Times New Roman" w:cs="Times"/>
          <w:bCs/>
          <w:szCs w:val="32"/>
        </w:rPr>
        <w:tab/>
      </w:r>
      <w:r w:rsidRPr="00475EFE">
        <w:rPr>
          <w:rFonts w:ascii="Times New Roman" w:hAnsi="Times New Roman" w:cs="Times"/>
          <w:bCs/>
          <w:szCs w:val="32"/>
        </w:rPr>
        <w:tab/>
      </w:r>
      <w:r w:rsidRPr="00475EFE"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475EFE">
        <w:rPr>
          <w:rFonts w:ascii="Times New Roman" w:hAnsi="Times New Roman" w:cs="Times"/>
          <w:bCs/>
          <w:szCs w:val="32"/>
        </w:rPr>
        <w:t>Paintings, 1550-1372 BCE</w:t>
      </w:r>
      <w:r>
        <w:rPr>
          <w:rFonts w:ascii="Times New Roman" w:hAnsi="Times New Roman" w:cs="Times"/>
          <w:bCs/>
          <w:szCs w:val="32"/>
        </w:rPr>
        <w:t xml:space="preserve">.  Art History Graduate Forum Guest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Lecture, Georgia State University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2014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621EF0">
        <w:rPr>
          <w:rFonts w:ascii="Times New Roman" w:hAnsi="Times New Roman" w:cs="Times"/>
          <w:bCs/>
          <w:szCs w:val="32"/>
        </w:rPr>
        <w:t>Dec. 10</w:t>
      </w:r>
      <w:r w:rsidRPr="00621EF0">
        <w:rPr>
          <w:rFonts w:ascii="Times New Roman" w:hAnsi="Times New Roman" w:cs="Times"/>
          <w:b/>
          <w:bCs/>
          <w:szCs w:val="32"/>
        </w:rPr>
        <w:tab/>
      </w:r>
      <w:r w:rsidRPr="00621EF0">
        <w:rPr>
          <w:rFonts w:ascii="Times New Roman" w:hAnsi="Times New Roman" w:cs="Times"/>
          <w:bCs/>
          <w:szCs w:val="32"/>
        </w:rPr>
        <w:t xml:space="preserve">ART 200: Special Topics: Introduction to Ancient Egyptian Art. </w:t>
      </w:r>
      <w:r w:rsidRPr="00621EF0">
        <w:rPr>
          <w:rFonts w:ascii="Times New Roman" w:hAnsi="Times New Roman" w:cs="Times"/>
          <w:b/>
          <w:bCs/>
          <w:szCs w:val="32"/>
        </w:rPr>
        <w:t xml:space="preserve"> </w:t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 w:rsidRPr="00621EF0">
        <w:rPr>
          <w:rFonts w:ascii="Times New Roman" w:hAnsi="Times New Roman" w:cs="Times"/>
          <w:bCs/>
          <w:szCs w:val="32"/>
        </w:rPr>
        <w:t xml:space="preserve">Taught </w:t>
      </w:r>
      <w:r w:rsidRPr="00621EF0">
        <w:rPr>
          <w:rFonts w:ascii="Times New Roman" w:hAnsi="Times New Roman" w:cs="Verdana"/>
          <w:color w:val="262626"/>
          <w:szCs w:val="22"/>
        </w:rPr>
        <w:t xml:space="preserve">by Rachel </w:t>
      </w:r>
      <w:proofErr w:type="spellStart"/>
      <w:r w:rsidRPr="00621EF0">
        <w:rPr>
          <w:rFonts w:ascii="Times New Roman" w:hAnsi="Times New Roman" w:cs="Verdana"/>
          <w:color w:val="262626"/>
          <w:szCs w:val="22"/>
        </w:rPr>
        <w:t>Krieter</w:t>
      </w:r>
      <w:proofErr w:type="spellEnd"/>
      <w:r w:rsidRPr="00621EF0">
        <w:rPr>
          <w:rFonts w:ascii="Times New Roman" w:hAnsi="Times New Roman" w:cs="Verdana"/>
          <w:color w:val="262626"/>
          <w:szCs w:val="22"/>
        </w:rPr>
        <w:t xml:space="preserve"> at Spelman</w:t>
      </w:r>
      <w:r>
        <w:rPr>
          <w:rFonts w:ascii="Times New Roman" w:hAnsi="Times New Roman" w:cs="Verdana"/>
          <w:color w:val="262626"/>
          <w:szCs w:val="22"/>
        </w:rPr>
        <w:t xml:space="preserve"> College,</w:t>
      </w:r>
      <w:r w:rsidRPr="00621EF0">
        <w:rPr>
          <w:rFonts w:ascii="Times New Roman" w:hAnsi="Times New Roman" w:cs="Times"/>
          <w:bCs/>
          <w:szCs w:val="32"/>
        </w:rPr>
        <w:t xml:space="preserve"> “Making Faience”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621EF0">
        <w:rPr>
          <w:rFonts w:ascii="Times New Roman" w:hAnsi="Times New Roman" w:cs="Times"/>
          <w:bCs/>
          <w:szCs w:val="32"/>
        </w:rPr>
        <w:t>workshop.</w:t>
      </w:r>
    </w:p>
    <w:p w:rsidR="00F2569F" w:rsidRPr="00621EF0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</w:p>
    <w:p w:rsidR="00F2569F" w:rsidRPr="00C705C3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621EF0">
        <w:rPr>
          <w:rFonts w:ascii="Times New Roman" w:hAnsi="Times New Roman" w:cs="Times"/>
          <w:bCs/>
          <w:szCs w:val="32"/>
        </w:rPr>
        <w:t>Nov. 7</w:t>
      </w:r>
      <w:r w:rsidRPr="00621EF0">
        <w:rPr>
          <w:rFonts w:ascii="Times New Roman" w:hAnsi="Times New Roman" w:cs="Times"/>
          <w:bCs/>
          <w:szCs w:val="32"/>
        </w:rPr>
        <w:tab/>
      </w:r>
      <w:r w:rsidRPr="00621EF0">
        <w:rPr>
          <w:rFonts w:ascii="Times New Roman" w:hAnsi="Times New Roman" w:cs="Times"/>
          <w:bCs/>
          <w:szCs w:val="32"/>
        </w:rPr>
        <w:tab/>
        <w:t xml:space="preserve">Art History Graduate Student Association, Georgia State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621EF0">
        <w:rPr>
          <w:rFonts w:ascii="Times New Roman" w:hAnsi="Times New Roman" w:cs="Times"/>
          <w:bCs/>
          <w:szCs w:val="32"/>
        </w:rPr>
        <w:t>University, “Making Faience” workshop.</w:t>
      </w:r>
    </w:p>
    <w:p w:rsidR="00F2569F" w:rsidRPr="00C705C3" w:rsidRDefault="00F2569F" w:rsidP="00B85ED0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C705C3">
        <w:rPr>
          <w:rFonts w:ascii="Times New Roman" w:hAnsi="Times New Roman" w:cs="Times"/>
          <w:bCs/>
          <w:szCs w:val="32"/>
        </w:rPr>
        <w:t>Sept. 4</w:t>
      </w:r>
      <w:r w:rsidRPr="00C705C3">
        <w:rPr>
          <w:rFonts w:ascii="Times New Roman" w:hAnsi="Times New Roman" w:cs="Times"/>
          <w:bCs/>
          <w:szCs w:val="32"/>
        </w:rPr>
        <w:tab/>
      </w:r>
      <w:r w:rsidRPr="00C705C3"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Issues in the Conservation of Art and Cultural Property Class</w:t>
      </w:r>
      <w:r>
        <w:rPr>
          <w:rFonts w:ascii="Times New Roman" w:hAnsi="Times New Roman" w:cs="Verdana"/>
          <w:color w:val="262626"/>
          <w:szCs w:val="22"/>
        </w:rPr>
        <w:t>,</w:t>
      </w:r>
      <w:r w:rsidRPr="003041D4">
        <w:rPr>
          <w:rFonts w:ascii="Times New Roman" w:hAnsi="Times New Roman" w:cs="Verdana"/>
          <w:color w:val="262626"/>
          <w:szCs w:val="22"/>
        </w:rPr>
        <w:t xml:space="preserve"> </w:t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Taught by Renee Stein at Emory University</w:t>
      </w:r>
      <w:r>
        <w:rPr>
          <w:rFonts w:ascii="Times New Roman" w:hAnsi="Times New Roman" w:cs="Verdana"/>
          <w:color w:val="262626"/>
          <w:szCs w:val="22"/>
        </w:rPr>
        <w:t>,</w:t>
      </w:r>
      <w:r>
        <w:rPr>
          <w:rFonts w:ascii="Times New Roman" w:hAnsi="Times New Roman" w:cs="Times"/>
          <w:bCs/>
          <w:szCs w:val="32"/>
        </w:rPr>
        <w:t xml:space="preserve"> “Making Faience</w:t>
      </w:r>
      <w:r w:rsidRPr="003041D4">
        <w:rPr>
          <w:rFonts w:ascii="Times New Roman" w:hAnsi="Times New Roman" w:cs="Times"/>
          <w:bCs/>
          <w:szCs w:val="32"/>
        </w:rPr>
        <w:t>”</w:t>
      </w:r>
      <w:r>
        <w:rPr>
          <w:rFonts w:ascii="Times New Roman" w:hAnsi="Times New Roman" w:cs="Times"/>
          <w:bCs/>
          <w:szCs w:val="32"/>
        </w:rPr>
        <w:t xml:space="preserve"> workshop.</w:t>
      </w:r>
    </w:p>
    <w:p w:rsidR="00F2569F" w:rsidRPr="00806062" w:rsidRDefault="00F2569F" w:rsidP="00F2569F">
      <w:pPr>
        <w:keepLines/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E61B4E">
        <w:rPr>
          <w:rFonts w:ascii="Times New Roman" w:hAnsi="Times New Roman" w:cs="Times"/>
          <w:bCs/>
          <w:szCs w:val="32"/>
        </w:rPr>
        <w:t>Feb. 21</w:t>
      </w:r>
      <w:r>
        <w:rPr>
          <w:rFonts w:ascii="Times New Roman" w:hAnsi="Times New Roman" w:cs="Times"/>
          <w:b/>
          <w:bCs/>
          <w:szCs w:val="32"/>
        </w:rPr>
        <w:tab/>
      </w:r>
      <w:r w:rsidRPr="00125953">
        <w:rPr>
          <w:rFonts w:ascii="Times New Roman" w:hAnsi="Times New Roman" w:cs="Times"/>
          <w:bCs/>
          <w:szCs w:val="32"/>
        </w:rPr>
        <w:t>The Life and Afterlife of Egyptian Statues</w:t>
      </w:r>
      <w:r>
        <w:rPr>
          <w:rFonts w:ascii="Times New Roman" w:hAnsi="Times New Roman" w:cs="Times"/>
          <w:bCs/>
          <w:szCs w:val="32"/>
        </w:rPr>
        <w:t xml:space="preserve">. </w:t>
      </w:r>
      <w:r w:rsidRPr="00125953">
        <w:rPr>
          <w:rFonts w:ascii="Times New Roman" w:hAnsi="Times New Roman" w:cs="Times"/>
          <w:bCs/>
          <w:szCs w:val="32"/>
        </w:rPr>
        <w:t xml:space="preserve"> Taught </w:t>
      </w:r>
      <w:r w:rsidRPr="00125953">
        <w:rPr>
          <w:rFonts w:ascii="Times New Roman" w:hAnsi="Times New Roman" w:cs="Verdana"/>
          <w:color w:val="262626"/>
          <w:szCs w:val="22"/>
        </w:rPr>
        <w:t xml:space="preserve">by Rachel </w:t>
      </w:r>
      <w:r w:rsidRPr="00125953">
        <w:rPr>
          <w:rFonts w:ascii="Times New Roman" w:hAnsi="Times New Roman" w:cs="Verdana"/>
          <w:color w:val="262626"/>
          <w:szCs w:val="22"/>
        </w:rPr>
        <w:tab/>
      </w:r>
      <w:r w:rsidRPr="00125953">
        <w:rPr>
          <w:rFonts w:ascii="Times New Roman" w:hAnsi="Times New Roman" w:cs="Verdana"/>
          <w:color w:val="262626"/>
          <w:szCs w:val="22"/>
        </w:rPr>
        <w:tab/>
      </w:r>
      <w:r w:rsidRPr="00125953"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proofErr w:type="spellStart"/>
      <w:r w:rsidRPr="00125953">
        <w:rPr>
          <w:rFonts w:ascii="Times New Roman" w:hAnsi="Times New Roman" w:cs="Verdana"/>
          <w:color w:val="262626"/>
          <w:szCs w:val="22"/>
        </w:rPr>
        <w:t>Krieter</w:t>
      </w:r>
      <w:proofErr w:type="spellEnd"/>
      <w:r w:rsidRPr="00125953">
        <w:rPr>
          <w:rFonts w:ascii="Times New Roman" w:hAnsi="Times New Roman" w:cs="Verdana"/>
          <w:color w:val="262626"/>
          <w:szCs w:val="22"/>
        </w:rPr>
        <w:t xml:space="preserve"> at Emory University</w:t>
      </w:r>
      <w:r>
        <w:rPr>
          <w:rFonts w:ascii="Times New Roman" w:hAnsi="Times New Roman" w:cs="Verdana"/>
          <w:color w:val="262626"/>
          <w:szCs w:val="22"/>
        </w:rPr>
        <w:t>,</w:t>
      </w:r>
      <w:r w:rsidRPr="00125953">
        <w:rPr>
          <w:rFonts w:ascii="Times New Roman" w:hAnsi="Times New Roman" w:cs="Times"/>
          <w:bCs/>
          <w:szCs w:val="32"/>
        </w:rPr>
        <w:t xml:space="preserve"> “Making Faience” workshop.</w:t>
      </w:r>
    </w:p>
    <w:p w:rsidR="00F2569F" w:rsidRPr="00504507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 w:rsidRPr="00504507">
        <w:rPr>
          <w:rFonts w:ascii="Times New Roman" w:hAnsi="Times New Roman" w:cs="Times"/>
          <w:b/>
          <w:bCs/>
          <w:szCs w:val="32"/>
        </w:rPr>
        <w:t>2013</w:t>
      </w:r>
    </w:p>
    <w:p w:rsidR="00F2569F" w:rsidRDefault="00F2569F" w:rsidP="00F2569F">
      <w:pPr>
        <w:keepLines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  <w:r w:rsidRPr="00C00F9C">
        <w:rPr>
          <w:rFonts w:ascii="Times New Roman" w:hAnsi="Times New Roman" w:cs="Times"/>
          <w:bCs/>
          <w:szCs w:val="32"/>
        </w:rPr>
        <w:lastRenderedPageBreak/>
        <w:t>Nov. 6</w:t>
      </w:r>
      <w:r w:rsidRPr="00C00F9C">
        <w:rPr>
          <w:rFonts w:ascii="Times New Roman" w:hAnsi="Times New Roman" w:cs="Times"/>
          <w:bCs/>
          <w:szCs w:val="32"/>
        </w:rPr>
        <w:tab/>
      </w:r>
      <w:r w:rsidRPr="00C00F9C">
        <w:rPr>
          <w:rFonts w:ascii="Times New Roman" w:hAnsi="Times New Roman" w:cs="Times"/>
          <w:bCs/>
          <w:szCs w:val="32"/>
        </w:rPr>
        <w:tab/>
      </w:r>
      <w:r w:rsidRPr="00AD3817">
        <w:rPr>
          <w:rFonts w:ascii="Times New Roman" w:hAnsi="Times New Roman" w:cs="Times"/>
          <w:bCs/>
          <w:szCs w:val="32"/>
        </w:rPr>
        <w:t xml:space="preserve">Guest Speaker at the Annual Laney Graduate School Competitive </w:t>
      </w:r>
      <w:r w:rsidRPr="00AD3817">
        <w:rPr>
          <w:rFonts w:ascii="Times New Roman" w:hAnsi="Times New Roman" w:cs="Times"/>
          <w:bCs/>
          <w:szCs w:val="32"/>
        </w:rPr>
        <w:tab/>
      </w:r>
      <w:r w:rsidRPr="00AD3817">
        <w:rPr>
          <w:rFonts w:ascii="Times New Roman" w:hAnsi="Times New Roman" w:cs="Times"/>
          <w:bCs/>
          <w:szCs w:val="32"/>
        </w:rPr>
        <w:tab/>
      </w:r>
      <w:r w:rsidRPr="00AD3817">
        <w:rPr>
          <w:rFonts w:ascii="Times New Roman" w:hAnsi="Times New Roman" w:cs="Times"/>
          <w:bCs/>
          <w:szCs w:val="32"/>
        </w:rPr>
        <w:tab/>
      </w:r>
      <w:r w:rsidRPr="00AD3817">
        <w:rPr>
          <w:rFonts w:ascii="Times New Roman" w:hAnsi="Times New Roman" w:cs="Times"/>
          <w:bCs/>
          <w:szCs w:val="32"/>
        </w:rPr>
        <w:tab/>
        <w:t>Grants Award Ceremony</w:t>
      </w:r>
    </w:p>
    <w:p w:rsidR="00F2569F" w:rsidRDefault="00F2569F" w:rsidP="00F2569F">
      <w:pPr>
        <w:keepLines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</w:p>
    <w:p w:rsidR="00F2569F" w:rsidRPr="002640C7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E04F9D">
        <w:rPr>
          <w:rFonts w:ascii="Times New Roman" w:hAnsi="Times New Roman" w:cs="Times"/>
          <w:bCs/>
          <w:szCs w:val="32"/>
        </w:rPr>
        <w:t>June 11-12</w:t>
      </w:r>
      <w:r w:rsidRPr="00E04F9D">
        <w:rPr>
          <w:rFonts w:ascii="Times New Roman" w:hAnsi="Times New Roman" w:cs="Times"/>
          <w:bCs/>
          <w:szCs w:val="32"/>
        </w:rPr>
        <w:tab/>
      </w:r>
      <w:r w:rsidRPr="002640C7">
        <w:rPr>
          <w:rFonts w:ascii="Times New Roman" w:hAnsi="Times New Roman" w:cs="Times New Roman"/>
          <w:bCs/>
          <w:szCs w:val="32"/>
        </w:rPr>
        <w:t>Carlos Museum Teacher Institute Lecture, “</w:t>
      </w:r>
      <w:r w:rsidRPr="0081691C">
        <w:rPr>
          <w:rFonts w:ascii="Times New Roman" w:hAnsi="Times New Roman" w:cs="Times New Roman"/>
        </w:rPr>
        <w:t xml:space="preserve">Bright Luster: the </w:t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  <w:t>Magic of Faience.”</w:t>
      </w:r>
    </w:p>
    <w:p w:rsidR="00F2569F" w:rsidRPr="002640C7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Apr. 21</w:t>
      </w:r>
      <w:r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 xml:space="preserve">American Research Center in Egypt, National Conference, </w:t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>“Where Egyptology and Orientalism Meet.”</w:t>
      </w:r>
    </w:p>
    <w:p w:rsidR="00F2569F" w:rsidRPr="00504507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  <w:highlight w:val="yellow"/>
        </w:rPr>
      </w:pPr>
      <w:r>
        <w:rPr>
          <w:rFonts w:ascii="Times New Roman" w:hAnsi="Times New Roman" w:cs="Times"/>
          <w:bCs/>
          <w:szCs w:val="32"/>
        </w:rPr>
        <w:t>Mar. 21</w:t>
      </w:r>
      <w:r>
        <w:rPr>
          <w:rFonts w:ascii="Times New Roman" w:hAnsi="Times New Roman" w:cs="Times"/>
          <w:bCs/>
          <w:szCs w:val="32"/>
        </w:rPr>
        <w:tab/>
      </w:r>
      <w:r w:rsidRPr="00AD3817">
        <w:rPr>
          <w:rFonts w:ascii="Times New Roman" w:hAnsi="Times New Roman" w:cs="Times"/>
          <w:bCs/>
          <w:szCs w:val="32"/>
        </w:rPr>
        <w:t>Donor Event, Center for Women at Emory, “</w:t>
      </w:r>
      <w:r w:rsidRPr="00AD3817">
        <w:rPr>
          <w:rFonts w:ascii="Times New Roman" w:hAnsi="Times New Roman" w:cs="Times"/>
          <w:bCs/>
          <w:i/>
          <w:szCs w:val="32"/>
        </w:rPr>
        <w:t xml:space="preserve">Women in Ancient </w:t>
      </w:r>
      <w:r>
        <w:rPr>
          <w:rFonts w:ascii="Times New Roman" w:hAnsi="Times New Roman" w:cs="Times"/>
          <w:bCs/>
          <w:i/>
          <w:szCs w:val="32"/>
        </w:rPr>
        <w:tab/>
      </w:r>
      <w:r>
        <w:rPr>
          <w:rFonts w:ascii="Times New Roman" w:hAnsi="Times New Roman" w:cs="Times"/>
          <w:bCs/>
          <w:i/>
          <w:szCs w:val="32"/>
        </w:rPr>
        <w:tab/>
      </w:r>
      <w:r>
        <w:rPr>
          <w:rFonts w:ascii="Times New Roman" w:hAnsi="Times New Roman" w:cs="Times"/>
          <w:bCs/>
          <w:i/>
          <w:szCs w:val="32"/>
        </w:rPr>
        <w:tab/>
      </w:r>
      <w:r>
        <w:rPr>
          <w:rFonts w:ascii="Times New Roman" w:hAnsi="Times New Roman" w:cs="Times"/>
          <w:bCs/>
          <w:i/>
          <w:szCs w:val="32"/>
        </w:rPr>
        <w:tab/>
      </w:r>
      <w:r w:rsidRPr="00AD3817">
        <w:rPr>
          <w:rFonts w:ascii="Times New Roman" w:hAnsi="Times New Roman" w:cs="Times"/>
          <w:bCs/>
          <w:i/>
          <w:szCs w:val="32"/>
        </w:rPr>
        <w:t>Egypt</w:t>
      </w:r>
      <w:r w:rsidRPr="00AD3817">
        <w:rPr>
          <w:rFonts w:ascii="Times New Roman" w:hAnsi="Times New Roman" w:cs="Times"/>
          <w:bCs/>
          <w:szCs w:val="32"/>
        </w:rPr>
        <w:t>.”</w:t>
      </w:r>
    </w:p>
    <w:p w:rsidR="00D56CD7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i/>
          <w:szCs w:val="32"/>
        </w:rPr>
      </w:pPr>
      <w:r w:rsidRPr="00C00F9C">
        <w:rPr>
          <w:rFonts w:ascii="Times New Roman" w:hAnsi="Times New Roman" w:cs="Times"/>
          <w:bCs/>
          <w:szCs w:val="32"/>
        </w:rPr>
        <w:t>March 18</w:t>
      </w:r>
      <w:r w:rsidRPr="00C00F9C">
        <w:rPr>
          <w:rFonts w:ascii="Times New Roman" w:hAnsi="Times New Roman" w:cs="Times"/>
          <w:bCs/>
          <w:szCs w:val="32"/>
        </w:rPr>
        <w:tab/>
        <w:t xml:space="preserve">Workshop Participant in </w:t>
      </w:r>
      <w:r w:rsidRPr="00196785">
        <w:rPr>
          <w:rFonts w:ascii="Times New Roman" w:hAnsi="Times New Roman" w:cs="Times"/>
          <w:bCs/>
          <w:i/>
          <w:szCs w:val="32"/>
        </w:rPr>
        <w:t>T</w:t>
      </w:r>
      <w:r w:rsidRPr="00C00F9C">
        <w:rPr>
          <w:rFonts w:ascii="Times New Roman" w:hAnsi="Times New Roman" w:cs="Times"/>
          <w:bCs/>
          <w:i/>
          <w:szCs w:val="32"/>
        </w:rPr>
        <w:t xml:space="preserve">he </w:t>
      </w:r>
      <w:proofErr w:type="spellStart"/>
      <w:r w:rsidRPr="00C00F9C">
        <w:rPr>
          <w:rFonts w:ascii="Times New Roman" w:hAnsi="Times New Roman" w:cs="Times"/>
          <w:bCs/>
          <w:i/>
          <w:szCs w:val="32"/>
        </w:rPr>
        <w:t>OpEd</w:t>
      </w:r>
      <w:proofErr w:type="spellEnd"/>
      <w:r w:rsidRPr="00C00F9C">
        <w:rPr>
          <w:rFonts w:ascii="Times New Roman" w:hAnsi="Times New Roman" w:cs="Times"/>
          <w:bCs/>
          <w:i/>
          <w:szCs w:val="32"/>
        </w:rPr>
        <w:t xml:space="preserve"> Project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i/>
          <w:szCs w:val="32"/>
        </w:rPr>
      </w:pPr>
    </w:p>
    <w:p w:rsidR="00F2569F" w:rsidRPr="002640C7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Cs/>
          <w:szCs w:val="32"/>
        </w:rPr>
      </w:pP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/>
          <w:bCs/>
          <w:szCs w:val="32"/>
        </w:rPr>
        <w:t>2012</w:t>
      </w:r>
    </w:p>
    <w:p w:rsidR="00F2569F" w:rsidRPr="002640C7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Oct. 18-20</w:t>
      </w:r>
      <w:r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 xml:space="preserve">Southeastern College Art Conference, “Where Egyptology and </w:t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</w:r>
      <w:r w:rsidRPr="0081691C">
        <w:rPr>
          <w:rFonts w:ascii="Times New Roman" w:hAnsi="Times New Roman" w:cs="Times New Roman"/>
        </w:rPr>
        <w:tab/>
        <w:t>Orientalism Meet.”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</w:pP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/>
          <w:bCs/>
          <w:szCs w:val="32"/>
        </w:rPr>
      </w:pPr>
      <w:r w:rsidRPr="00504507">
        <w:rPr>
          <w:rFonts w:ascii="Times New Roman" w:hAnsi="Times New Roman" w:cs="Times"/>
          <w:bCs/>
          <w:szCs w:val="32"/>
        </w:rPr>
        <w:t>Oct. 1</w:t>
      </w:r>
      <w:r>
        <w:rPr>
          <w:rFonts w:ascii="Times New Roman" w:hAnsi="Times New Roman" w:cs="Times"/>
          <w:b/>
          <w:bCs/>
          <w:szCs w:val="32"/>
        </w:rPr>
        <w:tab/>
      </w:r>
      <w:r>
        <w:rPr>
          <w:rFonts w:ascii="Times New Roman" w:hAnsi="Times New Roman" w:cs="Times"/>
          <w:b/>
          <w:bCs/>
          <w:szCs w:val="32"/>
        </w:rPr>
        <w:tab/>
      </w:r>
      <w:r w:rsidRPr="00EF3E2A">
        <w:rPr>
          <w:rFonts w:ascii="Times New Roman" w:hAnsi="Times New Roman" w:cs="Times"/>
          <w:szCs w:val="32"/>
        </w:rPr>
        <w:t xml:space="preserve">Emory Center for Creativity and Arts. “Arts Grant Writing </w:t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  <w:t xml:space="preserve"> </w:t>
      </w:r>
      <w:r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>Workshop.”</w:t>
      </w:r>
    </w:p>
    <w:p w:rsidR="00F2569F" w:rsidRDefault="00F2569F" w:rsidP="00F2569F">
      <w:pPr>
        <w:keepLines/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Verdana"/>
          <w:color w:val="262626"/>
          <w:szCs w:val="22"/>
        </w:rPr>
        <w:t>Sept. 20</w:t>
      </w:r>
      <w:r>
        <w:rPr>
          <w:rFonts w:ascii="Times New Roman" w:hAnsi="Times New Roman" w:cs="Verdana"/>
          <w:color w:val="262626"/>
          <w:szCs w:val="2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Issues in the Conservation of Art and Cultural Property Class</w:t>
      </w:r>
      <w:r>
        <w:rPr>
          <w:rFonts w:ascii="Times New Roman" w:hAnsi="Times New Roman" w:cs="Verdana"/>
          <w:color w:val="262626"/>
          <w:szCs w:val="22"/>
        </w:rPr>
        <w:t>,</w:t>
      </w:r>
      <w:r w:rsidRPr="003041D4">
        <w:rPr>
          <w:rFonts w:ascii="Times New Roman" w:hAnsi="Times New Roman" w:cs="Verdana"/>
          <w:color w:val="262626"/>
          <w:szCs w:val="22"/>
        </w:rPr>
        <w:t xml:space="preserve"> </w:t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Taught by Renee Stein at Emory University</w:t>
      </w:r>
      <w:r>
        <w:rPr>
          <w:rFonts w:ascii="Times New Roman" w:hAnsi="Times New Roman" w:cs="Times"/>
          <w:bCs/>
          <w:szCs w:val="32"/>
        </w:rPr>
        <w:t xml:space="preserve"> “Making Faience</w:t>
      </w:r>
      <w:r w:rsidRPr="003041D4">
        <w:rPr>
          <w:rFonts w:ascii="Times New Roman" w:hAnsi="Times New Roman" w:cs="Times"/>
          <w:bCs/>
          <w:szCs w:val="32"/>
        </w:rPr>
        <w:t>”</w:t>
      </w:r>
      <w:r>
        <w:rPr>
          <w:rFonts w:ascii="Times New Roman" w:hAnsi="Times New Roman" w:cs="Times"/>
          <w:bCs/>
          <w:szCs w:val="32"/>
        </w:rPr>
        <w:t xml:space="preserve">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workshop.</w:t>
      </w:r>
    </w:p>
    <w:p w:rsidR="00F2569F" w:rsidRPr="005148D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bCs/>
          <w:szCs w:val="32"/>
        </w:rPr>
      </w:pPr>
      <w:r w:rsidRPr="005148DF">
        <w:rPr>
          <w:rFonts w:ascii="Times New Roman" w:hAnsi="Times New Roman" w:cs="Times"/>
          <w:b/>
          <w:bCs/>
          <w:szCs w:val="32"/>
        </w:rPr>
        <w:t>2011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Nov. 6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Times"/>
          <w:bCs/>
          <w:szCs w:val="32"/>
        </w:rPr>
        <w:t xml:space="preserve">Make Your Own </w:t>
      </w:r>
      <w:r>
        <w:rPr>
          <w:rFonts w:ascii="Times New Roman" w:hAnsi="Times New Roman" w:cs="Times"/>
          <w:bCs/>
          <w:szCs w:val="32"/>
        </w:rPr>
        <w:t xml:space="preserve">(Fish) </w:t>
      </w:r>
      <w:r w:rsidRPr="003041D4">
        <w:rPr>
          <w:rFonts w:ascii="Times New Roman" w:hAnsi="Times New Roman" w:cs="Times"/>
          <w:bCs/>
          <w:szCs w:val="32"/>
        </w:rPr>
        <w:t xml:space="preserve">Mummy Workshop for Children (part 2) at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Times"/>
          <w:bCs/>
          <w:szCs w:val="32"/>
        </w:rPr>
        <w:t>the Michael C. Carlos Museum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Oct. 23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 xml:space="preserve">Make Your Own (Fish) Mummy Workshop for Children (part 1) at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the Michael C. Carlos Museum.</w:t>
      </w:r>
    </w:p>
    <w:p w:rsidR="00F2569F" w:rsidRPr="003041D4" w:rsidRDefault="00F2569F" w:rsidP="00F2569F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Oct. 2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Times"/>
          <w:bCs/>
          <w:szCs w:val="32"/>
        </w:rPr>
        <w:t xml:space="preserve">Make Your Own </w:t>
      </w:r>
      <w:r>
        <w:rPr>
          <w:rFonts w:ascii="Times New Roman" w:hAnsi="Times New Roman" w:cs="Times"/>
          <w:bCs/>
          <w:szCs w:val="32"/>
        </w:rPr>
        <w:t xml:space="preserve">(Fish) </w:t>
      </w:r>
      <w:r w:rsidRPr="003041D4">
        <w:rPr>
          <w:rFonts w:ascii="Times New Roman" w:hAnsi="Times New Roman" w:cs="Times"/>
          <w:bCs/>
          <w:szCs w:val="32"/>
        </w:rPr>
        <w:t xml:space="preserve">Mummy Workshop for Children (part 2) at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Times"/>
          <w:bCs/>
          <w:szCs w:val="32"/>
        </w:rPr>
        <w:t>the Michael C. Carlos Museum</w:t>
      </w:r>
    </w:p>
    <w:p w:rsidR="00F2569F" w:rsidRPr="00527597" w:rsidRDefault="00F2569F" w:rsidP="00F2569F">
      <w:pPr>
        <w:widowControl w:val="0"/>
        <w:tabs>
          <w:tab w:val="left" w:pos="1440"/>
        </w:tabs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Sept.18</w:t>
      </w:r>
      <w:r>
        <w:rPr>
          <w:rFonts w:ascii="Times New Roman" w:hAnsi="Times New Roman" w:cs="Times"/>
          <w:bCs/>
          <w:szCs w:val="32"/>
        </w:rPr>
        <w:tab/>
        <w:t xml:space="preserve">Make Your Own (Fish) Mummy Workshop for Children (part 1) at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the Michael C. Carlos Museum.</w:t>
      </w:r>
    </w:p>
    <w:p w:rsidR="00606655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Sept. 8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Pr="003041D4">
        <w:rPr>
          <w:rFonts w:ascii="Times New Roman" w:hAnsi="Times New Roman" w:cs="Verdana"/>
          <w:color w:val="262626"/>
          <w:szCs w:val="22"/>
        </w:rPr>
        <w:t>Issues in the Conservation of Art and Cultural Property Class</w:t>
      </w:r>
      <w:r>
        <w:rPr>
          <w:rFonts w:ascii="Times New Roman" w:hAnsi="Times New Roman" w:cs="Verdana"/>
          <w:color w:val="262626"/>
          <w:szCs w:val="22"/>
        </w:rPr>
        <w:t>,</w:t>
      </w:r>
      <w:r w:rsidRPr="003041D4">
        <w:rPr>
          <w:rFonts w:ascii="Times New Roman" w:hAnsi="Times New Roman" w:cs="Verdana"/>
          <w:color w:val="262626"/>
          <w:szCs w:val="22"/>
        </w:rPr>
        <w:t xml:space="preserve"> </w:t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</w:r>
      <w:r>
        <w:rPr>
          <w:rFonts w:ascii="Times New Roman" w:hAnsi="Times New Roman" w:cs="Verdana"/>
          <w:color w:val="262626"/>
          <w:szCs w:val="22"/>
        </w:rPr>
        <w:tab/>
        <w:t>t</w:t>
      </w:r>
      <w:r w:rsidRPr="003041D4">
        <w:rPr>
          <w:rFonts w:ascii="Times New Roman" w:hAnsi="Times New Roman" w:cs="Verdana"/>
          <w:color w:val="262626"/>
          <w:szCs w:val="22"/>
        </w:rPr>
        <w:t>aught by Renee Stein at Emory University</w:t>
      </w:r>
      <w:r>
        <w:rPr>
          <w:rFonts w:ascii="Times New Roman" w:hAnsi="Times New Roman" w:cs="Times"/>
          <w:bCs/>
          <w:szCs w:val="32"/>
        </w:rPr>
        <w:t xml:space="preserve"> “Making Faience</w:t>
      </w:r>
      <w:r w:rsidRPr="003041D4">
        <w:rPr>
          <w:rFonts w:ascii="Times New Roman" w:hAnsi="Times New Roman" w:cs="Times"/>
          <w:bCs/>
          <w:szCs w:val="32"/>
        </w:rPr>
        <w:t>”</w:t>
      </w:r>
      <w:r>
        <w:rPr>
          <w:rFonts w:ascii="Times New Roman" w:hAnsi="Times New Roman" w:cs="Times"/>
          <w:bCs/>
          <w:szCs w:val="32"/>
        </w:rPr>
        <w:t xml:space="preserve">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workshop.</w:t>
      </w:r>
    </w:p>
    <w:p w:rsidR="00B85ED0" w:rsidRDefault="00F2569F" w:rsidP="00B85ED0">
      <w:pPr>
        <w:keepNext/>
        <w:keepLines/>
        <w:autoSpaceDE w:val="0"/>
        <w:autoSpaceDN w:val="0"/>
        <w:adjustRightInd w:val="0"/>
        <w:snapToGrid w:val="0"/>
        <w:spacing w:after="320"/>
        <w:ind w:left="1440" w:hanging="1440"/>
        <w:contextualSpacing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Apr. 14-17</w:t>
      </w:r>
      <w:r>
        <w:rPr>
          <w:rFonts w:ascii="Times New Roman" w:hAnsi="Times New Roman" w:cs="Times"/>
          <w:bCs/>
          <w:szCs w:val="32"/>
        </w:rPr>
        <w:tab/>
        <w:t xml:space="preserve">Coordinator, </w:t>
      </w:r>
      <w:r w:rsidRPr="00E7365B">
        <w:rPr>
          <w:rFonts w:ascii="Times New Roman" w:hAnsi="Times New Roman" w:cs="Times"/>
          <w:bCs/>
          <w:szCs w:val="32"/>
        </w:rPr>
        <w:t xml:space="preserve">Creativity Through the Life Cycle Conference hosted </w:t>
      </w:r>
      <w:r>
        <w:rPr>
          <w:rFonts w:ascii="Times New Roman" w:hAnsi="Times New Roman" w:cs="Times"/>
          <w:bCs/>
          <w:szCs w:val="32"/>
        </w:rPr>
        <w:tab/>
      </w:r>
    </w:p>
    <w:p w:rsidR="00F2569F" w:rsidRDefault="00F2569F" w:rsidP="00B85ED0">
      <w:pPr>
        <w:keepNext/>
        <w:keepLines/>
        <w:autoSpaceDE w:val="0"/>
        <w:autoSpaceDN w:val="0"/>
        <w:adjustRightInd w:val="0"/>
        <w:snapToGrid w:val="0"/>
        <w:spacing w:after="320"/>
        <w:ind w:left="1440"/>
        <w:contextualSpacing/>
        <w:rPr>
          <w:rFonts w:ascii="Times New Roman" w:hAnsi="Times New Roman" w:cs="Times"/>
          <w:bCs/>
          <w:szCs w:val="32"/>
        </w:rPr>
      </w:pPr>
      <w:r w:rsidRPr="00E7365B">
        <w:rPr>
          <w:rFonts w:ascii="Times New Roman" w:hAnsi="Times New Roman" w:cs="Times"/>
          <w:bCs/>
          <w:szCs w:val="32"/>
        </w:rPr>
        <w:t xml:space="preserve">by the </w:t>
      </w:r>
      <w:r>
        <w:rPr>
          <w:rFonts w:ascii="Times New Roman" w:hAnsi="Times New Roman" w:cs="Times"/>
          <w:bCs/>
          <w:szCs w:val="32"/>
        </w:rPr>
        <w:tab/>
      </w:r>
      <w:r w:rsidRPr="00E7365B">
        <w:rPr>
          <w:rFonts w:ascii="Times New Roman" w:hAnsi="Times New Roman" w:cs="Times"/>
          <w:bCs/>
          <w:szCs w:val="32"/>
        </w:rPr>
        <w:t>Center for Faculty Development and Excellence, Emory</w:t>
      </w:r>
      <w:r w:rsidR="00B85ED0">
        <w:rPr>
          <w:rFonts w:ascii="Times New Roman" w:hAnsi="Times New Roman" w:cs="Times"/>
          <w:bCs/>
          <w:szCs w:val="32"/>
        </w:rPr>
        <w:t xml:space="preserve"> </w:t>
      </w:r>
      <w:r w:rsidRPr="00E7365B">
        <w:rPr>
          <w:rFonts w:ascii="Times New Roman" w:hAnsi="Times New Roman" w:cs="Times"/>
          <w:bCs/>
          <w:szCs w:val="32"/>
        </w:rPr>
        <w:t>University.</w:t>
      </w:r>
    </w:p>
    <w:p w:rsidR="00B85ED0" w:rsidRPr="003041D4" w:rsidRDefault="00B85ED0" w:rsidP="00B85ED0">
      <w:pPr>
        <w:widowControl w:val="0"/>
        <w:autoSpaceDE w:val="0"/>
        <w:autoSpaceDN w:val="0"/>
        <w:adjustRightInd w:val="0"/>
        <w:snapToGrid w:val="0"/>
        <w:spacing w:after="320"/>
        <w:contextualSpacing/>
        <w:rPr>
          <w:rFonts w:ascii="Times New Roman" w:hAnsi="Times New Roman" w:cs="Times"/>
          <w:szCs w:val="32"/>
        </w:rPr>
      </w:pPr>
    </w:p>
    <w:p w:rsidR="00F2569F" w:rsidRPr="003041D4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Apr. 2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American Research Center in Egypt, National Conference, “Five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lastRenderedPageBreak/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i/>
          <w:iCs/>
          <w:szCs w:val="32"/>
        </w:rPr>
        <w:t>Shabti’s:</w:t>
      </w:r>
      <w:r w:rsidRPr="003041D4">
        <w:rPr>
          <w:rFonts w:ascii="Times New Roman" w:hAnsi="Times New Roman" w:cs="Times"/>
          <w:szCs w:val="32"/>
        </w:rPr>
        <w:t xml:space="preserve"> A Study of Authenticity.”</w:t>
      </w:r>
    </w:p>
    <w:p w:rsidR="00F2569F" w:rsidRPr="00EF3E2A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Mar. 27</w:t>
      </w:r>
      <w:r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 xml:space="preserve">American Research Center in Egypt, Georgia Chapter, “Five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i/>
          <w:iCs/>
          <w:szCs w:val="32"/>
        </w:rPr>
        <w:t>Shabti’s:</w:t>
      </w:r>
      <w:r w:rsidRPr="00EF3E2A">
        <w:rPr>
          <w:rFonts w:ascii="Times New Roman" w:hAnsi="Times New Roman" w:cs="Times"/>
          <w:szCs w:val="32"/>
        </w:rPr>
        <w:t xml:space="preserve"> A Study of Authenticity.”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 w:rsidRPr="00EF3E2A">
        <w:rPr>
          <w:rFonts w:ascii="Times New Roman" w:hAnsi="Times New Roman" w:cs="Times"/>
          <w:szCs w:val="32"/>
        </w:rPr>
        <w:t>Feb. 22</w:t>
      </w:r>
      <w:r w:rsidRPr="00EF3E2A">
        <w:rPr>
          <w:rFonts w:ascii="Times New Roman" w:hAnsi="Times New Roman" w:cs="Times"/>
          <w:szCs w:val="32"/>
        </w:rPr>
        <w:tab/>
        <w:t xml:space="preserve"> Emory Center for Creativity and Arts. “Arts Grant Writing </w:t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</w:r>
      <w:r w:rsidRPr="00EF3E2A">
        <w:rPr>
          <w:rFonts w:ascii="Times New Roman" w:hAnsi="Times New Roman" w:cs="Times"/>
          <w:szCs w:val="32"/>
        </w:rPr>
        <w:tab/>
        <w:t xml:space="preserve"> Workshop.”</w:t>
      </w:r>
    </w:p>
    <w:p w:rsidR="00F2569F" w:rsidRPr="00AA360A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 w:rsidRPr="005148DF">
        <w:rPr>
          <w:rFonts w:ascii="Times New Roman" w:hAnsi="Times New Roman" w:cs="Times"/>
          <w:b/>
          <w:szCs w:val="32"/>
        </w:rPr>
        <w:t>2010</w:t>
      </w:r>
    </w:p>
    <w:p w:rsidR="00F2569F" w:rsidRPr="00C964E3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Feb. 15</w:t>
      </w:r>
      <w:r>
        <w:rPr>
          <w:rFonts w:ascii="Times New Roman" w:hAnsi="Times New Roman" w:cs="Times"/>
          <w:bCs/>
          <w:szCs w:val="32"/>
        </w:rPr>
        <w:tab/>
      </w:r>
      <w:r w:rsidRPr="00C964E3">
        <w:rPr>
          <w:rFonts w:ascii="Times New Roman" w:hAnsi="Times New Roman" w:cs="Times"/>
          <w:bCs/>
          <w:szCs w:val="32"/>
        </w:rPr>
        <w:t xml:space="preserve">Student Workshop at the </w:t>
      </w:r>
      <w:proofErr w:type="spellStart"/>
      <w:r w:rsidRPr="00C964E3">
        <w:rPr>
          <w:rFonts w:ascii="Times New Roman" w:hAnsi="Times New Roman" w:cs="Times"/>
          <w:bCs/>
          <w:szCs w:val="32"/>
        </w:rPr>
        <w:t>Paidea</w:t>
      </w:r>
      <w:proofErr w:type="spellEnd"/>
      <w:r w:rsidRPr="00C964E3">
        <w:rPr>
          <w:rFonts w:ascii="Times New Roman" w:hAnsi="Times New Roman" w:cs="Times"/>
          <w:bCs/>
          <w:szCs w:val="32"/>
        </w:rPr>
        <w:t xml:space="preserve"> School, “Making Faience.”</w:t>
      </w:r>
    </w:p>
    <w:p w:rsidR="00F2569F" w:rsidRPr="003041D4" w:rsidRDefault="00F2569F" w:rsidP="00F2569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>Feb</w:t>
      </w:r>
      <w:r>
        <w:rPr>
          <w:rFonts w:ascii="Times New Roman" w:hAnsi="Times New Roman" w:cs="Times"/>
          <w:szCs w:val="32"/>
        </w:rPr>
        <w:t>. 4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Graduate Student Symposium, Emory Art History Program,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Michael C. Carlos Museum, “Five </w:t>
      </w:r>
      <w:r w:rsidRPr="003041D4">
        <w:rPr>
          <w:rFonts w:ascii="Times New Roman" w:hAnsi="Times New Roman" w:cs="Times"/>
          <w:i/>
          <w:iCs/>
          <w:szCs w:val="32"/>
        </w:rPr>
        <w:t>Shabti’s:</w:t>
      </w:r>
      <w:r w:rsidRPr="003041D4">
        <w:rPr>
          <w:rFonts w:ascii="Times New Roman" w:hAnsi="Times New Roman" w:cs="Times"/>
          <w:szCs w:val="32"/>
        </w:rPr>
        <w:t xml:space="preserve"> A Study of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Authenticity.”</w:t>
      </w:r>
    </w:p>
    <w:p w:rsidR="00F2569F" w:rsidRDefault="00F2569F" w:rsidP="00F2569F">
      <w:pPr>
        <w:keepLines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Nov. 29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Docent Workshop at the Michael C. Carlos Museum, “Making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Faience.”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July 18-20</w:t>
      </w:r>
      <w:r>
        <w:rPr>
          <w:rFonts w:ascii="Times New Roman" w:hAnsi="Times New Roman" w:cs="Times"/>
          <w:szCs w:val="32"/>
        </w:rPr>
        <w:tab/>
      </w:r>
      <w:r w:rsidRPr="00E7365B">
        <w:rPr>
          <w:rFonts w:ascii="Times New Roman" w:hAnsi="Times New Roman" w:cs="Times"/>
          <w:szCs w:val="32"/>
        </w:rPr>
        <w:t xml:space="preserve">Graduate Student Leader, Teaching Assistant Training and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E7365B">
        <w:rPr>
          <w:rFonts w:ascii="Times New Roman" w:hAnsi="Times New Roman" w:cs="Times"/>
          <w:szCs w:val="32"/>
        </w:rPr>
        <w:t xml:space="preserve">Teaching Opportunity (TATTO), Laney Graduate School, Emory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E7365B">
        <w:rPr>
          <w:rFonts w:ascii="Times New Roman" w:hAnsi="Times New Roman" w:cs="Times"/>
          <w:szCs w:val="32"/>
        </w:rPr>
        <w:t>University.</w:t>
      </w:r>
    </w:p>
    <w:p w:rsidR="00F2569F" w:rsidRPr="005148DF" w:rsidRDefault="00F2569F" w:rsidP="00F2569F">
      <w:pPr>
        <w:keepNext/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b/>
          <w:szCs w:val="32"/>
        </w:rPr>
      </w:pPr>
      <w:r w:rsidRPr="005148DF">
        <w:rPr>
          <w:rFonts w:ascii="Times New Roman" w:hAnsi="Times New Roman" w:cs="Times"/>
          <w:b/>
          <w:szCs w:val="32"/>
        </w:rPr>
        <w:t>2008</w:t>
      </w:r>
    </w:p>
    <w:p w:rsidR="00F2569F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Oct. 3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  <w:t xml:space="preserve">Public Lecture, </w:t>
      </w:r>
      <w:proofErr w:type="spellStart"/>
      <w:r w:rsidRPr="003041D4">
        <w:rPr>
          <w:rFonts w:ascii="Times New Roman" w:hAnsi="Times New Roman" w:cs="Times"/>
          <w:szCs w:val="32"/>
        </w:rPr>
        <w:t>TUTini’s</w:t>
      </w:r>
      <w:proofErr w:type="spellEnd"/>
      <w:r w:rsidRPr="003041D4">
        <w:rPr>
          <w:rFonts w:ascii="Times New Roman" w:hAnsi="Times New Roman" w:cs="Times"/>
          <w:szCs w:val="32"/>
        </w:rPr>
        <w:t xml:space="preserve"> a</w:t>
      </w:r>
      <w:r>
        <w:rPr>
          <w:rFonts w:ascii="Times New Roman" w:hAnsi="Times New Roman" w:cs="Times"/>
          <w:szCs w:val="32"/>
        </w:rPr>
        <w:t>t the Michael C. Carlos Museum</w:t>
      </w:r>
      <w:r w:rsidRPr="003041D4">
        <w:rPr>
          <w:rFonts w:ascii="Times New Roman" w:hAnsi="Times New Roman" w:cs="Times"/>
          <w:szCs w:val="32"/>
        </w:rPr>
        <w:t xml:space="preserve">, “The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Pectoral of </w:t>
      </w:r>
      <w:proofErr w:type="spellStart"/>
      <w:r w:rsidRPr="003041D4">
        <w:rPr>
          <w:rFonts w:ascii="Times New Roman" w:hAnsi="Times New Roman" w:cs="Times"/>
          <w:szCs w:val="32"/>
        </w:rPr>
        <w:t>Mereret</w:t>
      </w:r>
      <w:proofErr w:type="spellEnd"/>
      <w:r w:rsidRPr="003041D4">
        <w:rPr>
          <w:rFonts w:ascii="Times New Roman" w:hAnsi="Times New Roman" w:cs="Times"/>
          <w:szCs w:val="32"/>
        </w:rPr>
        <w:t>.”</w:t>
      </w:r>
    </w:p>
    <w:p w:rsidR="00F2569F" w:rsidRPr="003041D4" w:rsidRDefault="00F2569F" w:rsidP="00F2569F">
      <w:pPr>
        <w:widowControl w:val="0"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</w:p>
    <w:p w:rsidR="00E50FB3" w:rsidRDefault="00F2569F" w:rsidP="00F2569F">
      <w:pPr>
        <w:keepNext/>
        <w:keepLines/>
        <w:autoSpaceDE w:val="0"/>
        <w:autoSpaceDN w:val="0"/>
        <w:adjustRightInd w:val="0"/>
        <w:spacing w:after="320"/>
        <w:contextualSpacing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Sept.</w:t>
      </w:r>
      <w:r w:rsidRPr="003041D4">
        <w:rPr>
          <w:rFonts w:ascii="Times New Roman" w:hAnsi="Times New Roman" w:cs="Times"/>
          <w:szCs w:val="32"/>
        </w:rPr>
        <w:t xml:space="preserve"> 25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Teacher Workshop at the Michael C. Carlos Museum, </w:t>
      </w:r>
      <w:r w:rsidRPr="003041D4"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“Tutankhamun: The Golden King and the Great Pharaoh’s.”</w:t>
      </w:r>
    </w:p>
    <w:p w:rsidR="00F2569F" w:rsidRPr="00F2569F" w:rsidRDefault="00F2569F" w:rsidP="00F2569F">
      <w:pPr>
        <w:keepLines/>
        <w:contextualSpacing/>
        <w:rPr>
          <w:rFonts w:ascii="Times New Roman" w:hAnsi="Times New Roman" w:cs="Times"/>
          <w:szCs w:val="32"/>
        </w:rPr>
      </w:pPr>
    </w:p>
    <w:p w:rsidR="00E720FD" w:rsidRDefault="00E10D03" w:rsidP="00054890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  <w:r w:rsidRPr="00076C9D">
        <w:rPr>
          <w:rFonts w:ascii="Times New Roman" w:hAnsi="Times New Roman" w:cs="Times"/>
          <w:b/>
          <w:bCs/>
          <w:szCs w:val="32"/>
        </w:rPr>
        <w:t>Course Offerings</w:t>
      </w:r>
    </w:p>
    <w:p w:rsidR="00E720FD" w:rsidRPr="00E720FD" w:rsidRDefault="00E720FD" w:rsidP="00E720F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E720FD">
        <w:rPr>
          <w:rFonts w:ascii="Times New Roman" w:hAnsi="Times New Roman" w:cs="Times"/>
          <w:bCs/>
          <w:szCs w:val="32"/>
        </w:rPr>
        <w:t>Spring 2019</w:t>
      </w:r>
      <w:r w:rsidR="00644175">
        <w:rPr>
          <w:rFonts w:ascii="Times New Roman" w:hAnsi="Times New Roman" w:cs="Times"/>
          <w:bCs/>
          <w:szCs w:val="32"/>
        </w:rPr>
        <w:tab/>
        <w:t>ART1107, Art in Society (Art Appreciation), Kennesaw State University.</w:t>
      </w:r>
    </w:p>
    <w:p w:rsidR="00E720FD" w:rsidRPr="00E720FD" w:rsidRDefault="00E720FD" w:rsidP="00E720F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E720FD">
        <w:rPr>
          <w:rFonts w:ascii="Times New Roman" w:hAnsi="Times New Roman" w:cs="Times"/>
          <w:bCs/>
          <w:szCs w:val="32"/>
        </w:rPr>
        <w:t>Spring 2019</w:t>
      </w:r>
      <w:r w:rsidR="00644175"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>AR4490, Ancient Egyptian Materials and</w:t>
      </w:r>
      <w:r w:rsidR="00644175">
        <w:rPr>
          <w:rFonts w:ascii="Times New Roman" w:hAnsi="Times New Roman" w:cs="Times"/>
          <w:bCs/>
          <w:szCs w:val="32"/>
        </w:rPr>
        <w:t xml:space="preserve"> Symbolism, Kennesaw State </w:t>
      </w:r>
      <w:r w:rsidR="00644175">
        <w:rPr>
          <w:rFonts w:ascii="Times New Roman" w:hAnsi="Times New Roman" w:cs="Times"/>
          <w:bCs/>
          <w:szCs w:val="32"/>
        </w:rPr>
        <w:tab/>
      </w:r>
      <w:r w:rsidR="00644175">
        <w:rPr>
          <w:rFonts w:ascii="Times New Roman" w:hAnsi="Times New Roman" w:cs="Times"/>
          <w:bCs/>
          <w:szCs w:val="32"/>
        </w:rPr>
        <w:tab/>
      </w:r>
      <w:r w:rsidR="00644175"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>University.</w:t>
      </w:r>
    </w:p>
    <w:p w:rsidR="00E720FD" w:rsidRPr="00E720FD" w:rsidRDefault="00E720FD" w:rsidP="00E720F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E720FD">
        <w:rPr>
          <w:rFonts w:ascii="Times New Roman" w:hAnsi="Times New Roman" w:cs="Times"/>
          <w:bCs/>
          <w:szCs w:val="32"/>
        </w:rPr>
        <w:t>Fall 2018</w:t>
      </w:r>
      <w:r w:rsidR="00644175">
        <w:rPr>
          <w:rFonts w:ascii="Times New Roman" w:hAnsi="Times New Roman" w:cs="Times"/>
          <w:bCs/>
          <w:szCs w:val="32"/>
        </w:rPr>
        <w:tab/>
        <w:t>ART1107, Art in Society (Art Appreciation), Kennesaw State University.</w:t>
      </w:r>
    </w:p>
    <w:p w:rsidR="00E10D03" w:rsidRPr="00E720FD" w:rsidRDefault="00E720FD" w:rsidP="00E720F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E720FD">
        <w:rPr>
          <w:rFonts w:ascii="Times New Roman" w:hAnsi="Times New Roman" w:cs="Times"/>
          <w:bCs/>
          <w:szCs w:val="32"/>
        </w:rPr>
        <w:t>Fall 2018</w:t>
      </w:r>
      <w:r w:rsidR="00644175">
        <w:rPr>
          <w:rFonts w:ascii="Times New Roman" w:hAnsi="Times New Roman" w:cs="Times"/>
          <w:bCs/>
          <w:szCs w:val="32"/>
        </w:rPr>
        <w:tab/>
        <w:t>ART1107, Art in Society (Art Appreciation), Kennesaw State University.</w:t>
      </w:r>
    </w:p>
    <w:p w:rsidR="00A81063" w:rsidRDefault="00A81063" w:rsidP="00A8106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Spring 2018</w:t>
      </w:r>
      <w:r>
        <w:rPr>
          <w:rFonts w:ascii="Times New Roman" w:hAnsi="Times New Roman" w:cs="Times"/>
          <w:bCs/>
          <w:szCs w:val="32"/>
        </w:rPr>
        <w:tab/>
        <w:t xml:space="preserve">ARH4490, </w:t>
      </w:r>
      <w:r w:rsidRPr="0090207A">
        <w:rPr>
          <w:rFonts w:ascii="Times New Roman" w:hAnsi="Times New Roman" w:cs="Times"/>
          <w:bCs/>
          <w:szCs w:val="32"/>
        </w:rPr>
        <w:t>Ancient Near Eastern Art</w:t>
      </w:r>
      <w:r>
        <w:rPr>
          <w:rFonts w:ascii="Times New Roman" w:hAnsi="Times New Roman" w:cs="Times"/>
          <w:bCs/>
          <w:szCs w:val="32"/>
        </w:rPr>
        <w:t>, Kennesaw State University.</w:t>
      </w:r>
    </w:p>
    <w:p w:rsidR="00A81063" w:rsidRPr="00A81063" w:rsidRDefault="00A81063" w:rsidP="00A81063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Spring 2018</w:t>
      </w:r>
      <w:r>
        <w:rPr>
          <w:rFonts w:ascii="Times New Roman" w:hAnsi="Times New Roman" w:cs="Times"/>
          <w:bCs/>
          <w:szCs w:val="32"/>
        </w:rPr>
        <w:tab/>
        <w:t>ART1107, Art in Society (Art Appreciation), Kennesaw State University.</w:t>
      </w:r>
    </w:p>
    <w:p w:rsidR="004C55D0" w:rsidRPr="004C55D0" w:rsidRDefault="004C55D0" w:rsidP="004C55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4C55D0">
        <w:rPr>
          <w:rFonts w:ascii="Times New Roman" w:hAnsi="Times New Roman" w:cs="Times"/>
          <w:bCs/>
          <w:szCs w:val="32"/>
        </w:rPr>
        <w:t>Fall 2016</w:t>
      </w:r>
      <w:r w:rsidRPr="004C55D0">
        <w:rPr>
          <w:rFonts w:ascii="Times New Roman" w:hAnsi="Times New Roman" w:cs="Times"/>
          <w:bCs/>
          <w:szCs w:val="32"/>
        </w:rPr>
        <w:tab/>
        <w:t>AH 1700</w:t>
      </w:r>
      <w:r>
        <w:rPr>
          <w:rFonts w:ascii="Times New Roman" w:hAnsi="Times New Roman" w:cs="Times"/>
          <w:bCs/>
          <w:szCs w:val="32"/>
        </w:rPr>
        <w:t>,</w:t>
      </w:r>
      <w:r w:rsidRPr="004C55D0">
        <w:rPr>
          <w:rFonts w:ascii="Times New Roman" w:hAnsi="Times New Roman" w:cs="Times"/>
          <w:bCs/>
          <w:szCs w:val="32"/>
        </w:rPr>
        <w:t xml:space="preserve"> Survey of Western Art I, Georgia State University.  </w:t>
      </w:r>
    </w:p>
    <w:p w:rsidR="00863EDD" w:rsidRPr="004C55D0" w:rsidRDefault="004C55D0" w:rsidP="004C55D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4C55D0">
        <w:rPr>
          <w:rFonts w:ascii="Times New Roman" w:hAnsi="Times New Roman" w:cs="Times"/>
          <w:bCs/>
          <w:szCs w:val="32"/>
        </w:rPr>
        <w:t>Fall 2016</w:t>
      </w:r>
      <w:r w:rsidRPr="004C55D0">
        <w:rPr>
          <w:rFonts w:ascii="Times New Roman" w:hAnsi="Times New Roman" w:cs="Times"/>
          <w:bCs/>
          <w:szCs w:val="32"/>
        </w:rPr>
        <w:tab/>
      </w:r>
      <w:r w:rsidRPr="004C55D0">
        <w:rPr>
          <w:rFonts w:ascii="Times New Roman" w:hAnsi="Times New Roman" w:cs="Calibri"/>
          <w:color w:val="1A1A1A"/>
          <w:szCs w:val="28"/>
        </w:rPr>
        <w:t>AH 1750</w:t>
      </w:r>
      <w:r>
        <w:rPr>
          <w:rFonts w:ascii="Times New Roman" w:hAnsi="Times New Roman" w:cs="Calibri"/>
          <w:color w:val="1A1A1A"/>
          <w:szCs w:val="28"/>
        </w:rPr>
        <w:t>,</w:t>
      </w:r>
      <w:r w:rsidRPr="004C55D0">
        <w:rPr>
          <w:rFonts w:ascii="Times New Roman" w:hAnsi="Times New Roman" w:cs="Calibri"/>
          <w:color w:val="1A1A1A"/>
          <w:szCs w:val="28"/>
        </w:rPr>
        <w:t xml:space="preserve"> Survey of Western Art II, Georgia State University.</w:t>
      </w:r>
    </w:p>
    <w:p w:rsidR="00644175" w:rsidRPr="00D56CD7" w:rsidRDefault="00CE084B" w:rsidP="00D56CD7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4C55D0">
        <w:rPr>
          <w:rFonts w:ascii="Times New Roman" w:hAnsi="Times New Roman" w:cs="Times"/>
          <w:bCs/>
          <w:szCs w:val="32"/>
        </w:rPr>
        <w:lastRenderedPageBreak/>
        <w:t>Spring 2016</w:t>
      </w:r>
      <w:r w:rsidRPr="004C55D0">
        <w:rPr>
          <w:rFonts w:ascii="Times New Roman" w:hAnsi="Times New Roman" w:cs="Times"/>
          <w:bCs/>
          <w:szCs w:val="32"/>
        </w:rPr>
        <w:tab/>
        <w:t>AR</w:t>
      </w:r>
      <w:r w:rsidR="008B2489" w:rsidRPr="004C55D0">
        <w:rPr>
          <w:rFonts w:ascii="Times New Roman" w:hAnsi="Times New Roman" w:cs="Times"/>
          <w:bCs/>
          <w:szCs w:val="32"/>
        </w:rPr>
        <w:t>H2750</w:t>
      </w:r>
      <w:r w:rsidR="008B2489">
        <w:rPr>
          <w:rFonts w:ascii="Times New Roman" w:hAnsi="Times New Roman" w:cs="Times"/>
          <w:bCs/>
          <w:szCs w:val="32"/>
        </w:rPr>
        <w:t xml:space="preserve">, </w:t>
      </w:r>
      <w:r w:rsidR="00E13F6F">
        <w:rPr>
          <w:rFonts w:ascii="Times New Roman" w:hAnsi="Times New Roman" w:cs="Times"/>
          <w:bCs/>
          <w:szCs w:val="32"/>
        </w:rPr>
        <w:t xml:space="preserve">Survey of </w:t>
      </w:r>
      <w:r w:rsidR="00564C3F">
        <w:rPr>
          <w:rFonts w:ascii="Times New Roman" w:hAnsi="Times New Roman" w:cs="Times"/>
          <w:bCs/>
          <w:szCs w:val="32"/>
        </w:rPr>
        <w:t xml:space="preserve">Western </w:t>
      </w:r>
      <w:r w:rsidR="004C55D0">
        <w:rPr>
          <w:rFonts w:ascii="Times New Roman" w:hAnsi="Times New Roman" w:cs="Times"/>
          <w:bCs/>
          <w:szCs w:val="32"/>
        </w:rPr>
        <w:t>Art 1</w:t>
      </w:r>
      <w:r w:rsidR="0090207A">
        <w:rPr>
          <w:rFonts w:ascii="Times New Roman" w:hAnsi="Times New Roman" w:cs="Times"/>
          <w:bCs/>
          <w:szCs w:val="32"/>
        </w:rPr>
        <w:t>, Kennesaw State University.</w:t>
      </w:r>
    </w:p>
    <w:p w:rsidR="00863EDD" w:rsidRDefault="008B2489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bCs/>
          <w:szCs w:val="32"/>
        </w:rPr>
        <w:t>Spring 2016</w:t>
      </w:r>
      <w:r>
        <w:rPr>
          <w:rFonts w:ascii="Times New Roman" w:hAnsi="Times New Roman" w:cs="Times"/>
          <w:bCs/>
          <w:szCs w:val="32"/>
        </w:rPr>
        <w:tab/>
        <w:t xml:space="preserve">ARH4000, </w:t>
      </w:r>
      <w:r w:rsidR="0090207A">
        <w:rPr>
          <w:rFonts w:ascii="Times New Roman" w:hAnsi="Times New Roman" w:cs="Times"/>
          <w:bCs/>
          <w:szCs w:val="32"/>
        </w:rPr>
        <w:t xml:space="preserve">Ancient Egyptian Materials and Technologies, </w:t>
      </w:r>
      <w:r>
        <w:rPr>
          <w:rFonts w:ascii="Times New Roman" w:hAnsi="Times New Roman" w:cs="Times"/>
          <w:bCs/>
          <w:szCs w:val="32"/>
        </w:rPr>
        <w:t xml:space="preserve">Kennesaw State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 w:rsidR="0090207A">
        <w:rPr>
          <w:rFonts w:ascii="Times New Roman" w:hAnsi="Times New Roman" w:cs="Times"/>
          <w:bCs/>
          <w:szCs w:val="32"/>
        </w:rPr>
        <w:t>University.</w:t>
      </w:r>
    </w:p>
    <w:p w:rsidR="00863EDD" w:rsidRDefault="0090207A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90207A">
        <w:rPr>
          <w:rFonts w:ascii="Times New Roman" w:hAnsi="Times New Roman" w:cs="Times"/>
          <w:bCs/>
          <w:szCs w:val="32"/>
        </w:rPr>
        <w:t>Spring 2016</w:t>
      </w:r>
      <w:r>
        <w:rPr>
          <w:rFonts w:ascii="Times New Roman" w:hAnsi="Times New Roman" w:cs="Times"/>
          <w:bCs/>
          <w:szCs w:val="32"/>
        </w:rPr>
        <w:tab/>
      </w:r>
      <w:r w:rsidR="008B2489">
        <w:rPr>
          <w:rFonts w:ascii="Times New Roman" w:hAnsi="Times New Roman" w:cs="Times"/>
          <w:bCs/>
          <w:szCs w:val="32"/>
        </w:rPr>
        <w:t xml:space="preserve">ART1107, </w:t>
      </w:r>
      <w:r>
        <w:rPr>
          <w:rFonts w:ascii="Times New Roman" w:hAnsi="Times New Roman" w:cs="Times"/>
          <w:bCs/>
          <w:szCs w:val="32"/>
        </w:rPr>
        <w:t>Art in Society (Art Appreciation), Kennesaw State University.</w:t>
      </w:r>
    </w:p>
    <w:p w:rsidR="00863EDD" w:rsidRDefault="008B2489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bCs/>
          <w:szCs w:val="32"/>
        </w:rPr>
        <w:t xml:space="preserve">Fall 2015 </w:t>
      </w:r>
      <w:r>
        <w:rPr>
          <w:rFonts w:ascii="Times New Roman" w:hAnsi="Times New Roman" w:cs="Times"/>
          <w:bCs/>
          <w:szCs w:val="32"/>
        </w:rPr>
        <w:tab/>
        <w:t xml:space="preserve">ARH4490, </w:t>
      </w:r>
      <w:r w:rsidR="0090207A" w:rsidRPr="0090207A">
        <w:rPr>
          <w:rFonts w:ascii="Times New Roman" w:hAnsi="Times New Roman" w:cs="Times"/>
          <w:bCs/>
          <w:szCs w:val="32"/>
        </w:rPr>
        <w:t>Ancient Near Eastern Art</w:t>
      </w:r>
      <w:r w:rsidR="0090207A">
        <w:rPr>
          <w:rFonts w:ascii="Times New Roman" w:hAnsi="Times New Roman" w:cs="Times"/>
          <w:bCs/>
          <w:szCs w:val="32"/>
        </w:rPr>
        <w:t>, Kennesaw State University.</w:t>
      </w:r>
    </w:p>
    <w:p w:rsidR="00863EDD" w:rsidRDefault="0090207A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bCs/>
          <w:szCs w:val="32"/>
        </w:rPr>
        <w:t>Fall 2015.</w:t>
      </w:r>
      <w:r>
        <w:rPr>
          <w:rFonts w:ascii="Times New Roman" w:hAnsi="Times New Roman" w:cs="Times"/>
          <w:bCs/>
          <w:szCs w:val="32"/>
        </w:rPr>
        <w:tab/>
        <w:t>ART</w:t>
      </w:r>
      <w:r w:rsidR="008B2489">
        <w:rPr>
          <w:rFonts w:ascii="Times New Roman" w:hAnsi="Times New Roman" w:cs="Times"/>
          <w:bCs/>
          <w:szCs w:val="32"/>
        </w:rPr>
        <w:t xml:space="preserve">1107, </w:t>
      </w:r>
      <w:r w:rsidRPr="0090207A">
        <w:rPr>
          <w:rFonts w:ascii="Times New Roman" w:hAnsi="Times New Roman" w:cs="Times"/>
          <w:bCs/>
          <w:szCs w:val="32"/>
        </w:rPr>
        <w:t xml:space="preserve">Art </w:t>
      </w:r>
      <w:r>
        <w:rPr>
          <w:rFonts w:ascii="Times New Roman" w:hAnsi="Times New Roman" w:cs="Times"/>
          <w:bCs/>
          <w:szCs w:val="32"/>
        </w:rPr>
        <w:t>in Society (Art Appreciation), Kennesaw State University.</w:t>
      </w:r>
    </w:p>
    <w:p w:rsidR="003C222A" w:rsidRPr="00C42A54" w:rsidRDefault="005002BC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F236BC">
        <w:rPr>
          <w:rFonts w:ascii="Times New Roman" w:hAnsi="Times New Roman" w:cs="Times"/>
          <w:bCs/>
          <w:szCs w:val="32"/>
        </w:rPr>
        <w:t>Spring 2014.</w:t>
      </w:r>
      <w:r>
        <w:rPr>
          <w:rFonts w:ascii="Times New Roman" w:hAnsi="Times New Roman" w:cs="Times"/>
          <w:bCs/>
          <w:szCs w:val="32"/>
        </w:rPr>
        <w:tab/>
      </w:r>
      <w:r w:rsidR="008B2489">
        <w:rPr>
          <w:rFonts w:ascii="Times New Roman" w:hAnsi="Times New Roman" w:cs="Times"/>
          <w:bCs/>
          <w:szCs w:val="32"/>
        </w:rPr>
        <w:t xml:space="preserve">AH1750, </w:t>
      </w:r>
      <w:r w:rsidRPr="001C4744">
        <w:rPr>
          <w:rFonts w:ascii="Times New Roman" w:hAnsi="Times New Roman" w:cs="Calibri"/>
          <w:color w:val="1A1A1A"/>
          <w:szCs w:val="28"/>
        </w:rPr>
        <w:t>Survey of Western Art II</w:t>
      </w:r>
      <w:r>
        <w:rPr>
          <w:rFonts w:ascii="Times New Roman" w:hAnsi="Times New Roman" w:cs="Calibri"/>
          <w:color w:val="1A1A1A"/>
          <w:szCs w:val="28"/>
        </w:rPr>
        <w:t>, Georgia State University.</w:t>
      </w:r>
    </w:p>
    <w:p w:rsidR="00863EDD" w:rsidRDefault="005002BC" w:rsidP="00863ED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F236BC">
        <w:rPr>
          <w:rFonts w:ascii="Times New Roman" w:hAnsi="Times New Roman" w:cs="Times"/>
          <w:bCs/>
          <w:szCs w:val="32"/>
        </w:rPr>
        <w:t>Spring 2014.</w:t>
      </w:r>
      <w:r>
        <w:rPr>
          <w:rFonts w:ascii="Times New Roman" w:hAnsi="Times New Roman" w:cs="Times"/>
          <w:bCs/>
          <w:szCs w:val="32"/>
        </w:rPr>
        <w:tab/>
      </w:r>
      <w:r w:rsidR="00071E5A">
        <w:rPr>
          <w:rFonts w:ascii="Times New Roman" w:hAnsi="Times New Roman" w:cs="Times"/>
          <w:bCs/>
          <w:szCs w:val="32"/>
        </w:rPr>
        <w:t>AH4012/6012</w:t>
      </w:r>
      <w:r w:rsidR="00564C3F">
        <w:rPr>
          <w:rFonts w:ascii="Times New Roman" w:hAnsi="Times New Roman" w:cs="Times"/>
          <w:bCs/>
          <w:szCs w:val="32"/>
        </w:rPr>
        <w:t>,</w:t>
      </w:r>
      <w:r w:rsidR="008B2489">
        <w:rPr>
          <w:rFonts w:ascii="Times New Roman" w:hAnsi="Times New Roman" w:cs="Times"/>
          <w:bCs/>
          <w:szCs w:val="32"/>
        </w:rPr>
        <w:t xml:space="preserve"> </w:t>
      </w:r>
      <w:r w:rsidRPr="0070235D">
        <w:rPr>
          <w:rFonts w:ascii="Times New Roman" w:hAnsi="Times New Roman" w:cs="Calibri"/>
          <w:color w:val="1A1A1A"/>
          <w:szCs w:val="28"/>
        </w:rPr>
        <w:t>Art &amp; Architecture</w:t>
      </w:r>
      <w:r>
        <w:rPr>
          <w:rFonts w:ascii="Times New Roman" w:hAnsi="Times New Roman" w:cs="Calibri"/>
          <w:color w:val="1A1A1A"/>
          <w:szCs w:val="28"/>
        </w:rPr>
        <w:t xml:space="preserve"> of Ancient Egypt II, Georgia State </w:t>
      </w:r>
      <w:r w:rsidR="00071E5A">
        <w:rPr>
          <w:rFonts w:ascii="Times New Roman" w:hAnsi="Times New Roman" w:cs="Calibri"/>
          <w:color w:val="1A1A1A"/>
          <w:szCs w:val="28"/>
        </w:rPr>
        <w:tab/>
      </w:r>
      <w:r w:rsidR="00071E5A">
        <w:rPr>
          <w:rFonts w:ascii="Times New Roman" w:hAnsi="Times New Roman" w:cs="Calibri"/>
          <w:color w:val="1A1A1A"/>
          <w:szCs w:val="28"/>
        </w:rPr>
        <w:tab/>
      </w:r>
      <w:r w:rsidR="00071E5A">
        <w:rPr>
          <w:rFonts w:ascii="Times New Roman" w:hAnsi="Times New Roman" w:cs="Calibri"/>
          <w:color w:val="1A1A1A"/>
          <w:szCs w:val="28"/>
        </w:rPr>
        <w:tab/>
      </w:r>
      <w:r>
        <w:rPr>
          <w:rFonts w:ascii="Times New Roman" w:hAnsi="Times New Roman" w:cs="Calibri"/>
          <w:color w:val="1A1A1A"/>
          <w:szCs w:val="28"/>
        </w:rPr>
        <w:t>University.</w:t>
      </w:r>
    </w:p>
    <w:p w:rsidR="00863EDD" w:rsidRDefault="005002BC" w:rsidP="008B2489">
      <w:pPr>
        <w:keepLines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70235D">
        <w:rPr>
          <w:rFonts w:ascii="Times New Roman" w:hAnsi="Times New Roman" w:cs="Times"/>
          <w:bCs/>
          <w:szCs w:val="32"/>
        </w:rPr>
        <w:t>Fall 2014.</w:t>
      </w:r>
      <w:r w:rsidRPr="0070235D">
        <w:rPr>
          <w:rFonts w:ascii="Times New Roman" w:hAnsi="Times New Roman" w:cs="Times"/>
          <w:bCs/>
          <w:szCs w:val="32"/>
        </w:rPr>
        <w:tab/>
      </w:r>
      <w:r w:rsidR="008B2489">
        <w:rPr>
          <w:rFonts w:ascii="Times New Roman" w:hAnsi="Times New Roman" w:cs="Times"/>
          <w:bCs/>
          <w:szCs w:val="32"/>
        </w:rPr>
        <w:t xml:space="preserve">AH4011/6011, </w:t>
      </w:r>
      <w:r w:rsidRPr="0070235D">
        <w:rPr>
          <w:rFonts w:ascii="Times New Roman" w:hAnsi="Times New Roman" w:cs="Calibri"/>
          <w:color w:val="1A1A1A"/>
          <w:szCs w:val="28"/>
        </w:rPr>
        <w:t>Art &amp; Architecture</w:t>
      </w:r>
      <w:r>
        <w:rPr>
          <w:rFonts w:ascii="Times New Roman" w:hAnsi="Times New Roman" w:cs="Calibri"/>
          <w:color w:val="1A1A1A"/>
          <w:szCs w:val="28"/>
        </w:rPr>
        <w:t xml:space="preserve"> of Ancient Egypt I, Georgia State </w:t>
      </w:r>
      <w:r w:rsidR="00071E5A">
        <w:rPr>
          <w:rFonts w:ascii="Times New Roman" w:hAnsi="Times New Roman" w:cs="Calibri"/>
          <w:color w:val="1A1A1A"/>
          <w:szCs w:val="28"/>
        </w:rPr>
        <w:tab/>
      </w:r>
      <w:r w:rsidR="00071E5A">
        <w:rPr>
          <w:rFonts w:ascii="Times New Roman" w:hAnsi="Times New Roman" w:cs="Calibri"/>
          <w:color w:val="1A1A1A"/>
          <w:szCs w:val="28"/>
        </w:rPr>
        <w:tab/>
      </w:r>
      <w:r w:rsidR="00071E5A">
        <w:rPr>
          <w:rFonts w:ascii="Times New Roman" w:hAnsi="Times New Roman" w:cs="Calibri"/>
          <w:color w:val="1A1A1A"/>
          <w:szCs w:val="28"/>
        </w:rPr>
        <w:tab/>
      </w:r>
      <w:r>
        <w:rPr>
          <w:rFonts w:ascii="Times New Roman" w:hAnsi="Times New Roman" w:cs="Calibri"/>
          <w:color w:val="1A1A1A"/>
          <w:szCs w:val="28"/>
        </w:rPr>
        <w:t>University.</w:t>
      </w:r>
    </w:p>
    <w:p w:rsidR="00806062" w:rsidRDefault="005002BC" w:rsidP="005002B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1C4744">
        <w:rPr>
          <w:rFonts w:ascii="Times New Roman" w:hAnsi="Times New Roman" w:cs="Calibri"/>
          <w:color w:val="1A1A1A"/>
          <w:szCs w:val="28"/>
        </w:rPr>
        <w:t xml:space="preserve">Fall </w:t>
      </w:r>
      <w:r w:rsidRPr="005C6D82">
        <w:rPr>
          <w:rFonts w:ascii="Times New Roman" w:hAnsi="Times New Roman" w:cs="Calibri"/>
          <w:color w:val="1A1A1A"/>
          <w:szCs w:val="28"/>
        </w:rPr>
        <w:t xml:space="preserve">2014.  </w:t>
      </w:r>
      <w:r w:rsidRPr="005C6D82">
        <w:rPr>
          <w:rFonts w:ascii="Times New Roman" w:hAnsi="Times New Roman" w:cs="Calibri"/>
          <w:color w:val="1A1A1A"/>
          <w:szCs w:val="28"/>
        </w:rPr>
        <w:tab/>
      </w:r>
      <w:r w:rsidR="00071E5A">
        <w:rPr>
          <w:rFonts w:ascii="Times New Roman" w:hAnsi="Times New Roman" w:cs="Calibri"/>
          <w:color w:val="1A1A1A"/>
          <w:szCs w:val="28"/>
        </w:rPr>
        <w:t>AH 1750</w:t>
      </w:r>
      <w:r w:rsidR="004C55D0">
        <w:rPr>
          <w:rFonts w:ascii="Times New Roman" w:hAnsi="Times New Roman" w:cs="Calibri"/>
          <w:color w:val="1A1A1A"/>
          <w:szCs w:val="28"/>
        </w:rPr>
        <w:t>,</w:t>
      </w:r>
      <w:r w:rsidR="00071E5A">
        <w:rPr>
          <w:rFonts w:ascii="Times New Roman" w:hAnsi="Times New Roman" w:cs="Calibri"/>
          <w:color w:val="1A1A1A"/>
          <w:szCs w:val="28"/>
        </w:rPr>
        <w:t xml:space="preserve"> </w:t>
      </w:r>
      <w:r w:rsidRPr="005C6D82">
        <w:rPr>
          <w:rFonts w:ascii="Times New Roman" w:hAnsi="Times New Roman" w:cs="Calibri"/>
          <w:color w:val="1A1A1A"/>
          <w:szCs w:val="28"/>
        </w:rPr>
        <w:t>Survey of Western Art II, Georgia State University.</w:t>
      </w:r>
    </w:p>
    <w:p w:rsidR="005002BC" w:rsidRPr="005C6D82" w:rsidRDefault="005002BC" w:rsidP="005002B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5C6D82">
        <w:rPr>
          <w:rFonts w:ascii="Times New Roman" w:hAnsi="Times New Roman" w:cs="Times"/>
          <w:szCs w:val="32"/>
        </w:rPr>
        <w:t>Spring 2011.</w:t>
      </w:r>
      <w:r w:rsidRPr="005C6D82">
        <w:rPr>
          <w:rFonts w:ascii="Times New Roman" w:hAnsi="Times New Roman" w:cs="Times"/>
          <w:szCs w:val="32"/>
        </w:rPr>
        <w:tab/>
        <w:t>Teacher-Scholar, Senior Seminar: Blood, Brains, Death an</w:t>
      </w:r>
      <w:r w:rsidR="00F12D2B" w:rsidRPr="005C6D82">
        <w:rPr>
          <w:rFonts w:ascii="Times New Roman" w:hAnsi="Times New Roman" w:cs="Times"/>
          <w:szCs w:val="32"/>
        </w:rPr>
        <w:t xml:space="preserve">d Disease, </w:t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  <w:t xml:space="preserve">Emory University (course teaching students how to conduct research </w:t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  <w:t>projects).</w:t>
      </w:r>
    </w:p>
    <w:p w:rsidR="005002BC" w:rsidRPr="003041D4" w:rsidRDefault="005002BC" w:rsidP="005002BC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5C6D82">
        <w:rPr>
          <w:rFonts w:ascii="Times New Roman" w:hAnsi="Times New Roman" w:cs="Times"/>
          <w:szCs w:val="32"/>
        </w:rPr>
        <w:t xml:space="preserve">Fall 2010.  </w:t>
      </w:r>
      <w:r w:rsidRPr="005C6D82">
        <w:rPr>
          <w:rFonts w:ascii="Times New Roman" w:hAnsi="Times New Roman" w:cs="Times"/>
          <w:szCs w:val="32"/>
        </w:rPr>
        <w:tab/>
        <w:t>Teacher-Scholar, Freshman Seminar: Blood, Brains, Death a</w:t>
      </w:r>
      <w:r w:rsidR="00F12D2B" w:rsidRPr="005C6D82">
        <w:rPr>
          <w:rFonts w:ascii="Times New Roman" w:hAnsi="Times New Roman" w:cs="Times"/>
          <w:szCs w:val="32"/>
        </w:rPr>
        <w:t xml:space="preserve">nd Disease, </w:t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</w:r>
      <w:r w:rsidR="00F12D2B" w:rsidRPr="005C6D82">
        <w:rPr>
          <w:rFonts w:ascii="Times New Roman" w:hAnsi="Times New Roman" w:cs="Times"/>
          <w:szCs w:val="32"/>
        </w:rPr>
        <w:tab/>
        <w:t>Emory University (course teaching students how t</w:t>
      </w:r>
      <w:r w:rsidR="005C6D82" w:rsidRPr="005C6D82">
        <w:rPr>
          <w:rFonts w:ascii="Times New Roman" w:hAnsi="Times New Roman" w:cs="Times"/>
          <w:szCs w:val="32"/>
        </w:rPr>
        <w:t xml:space="preserve">o conduct research </w:t>
      </w:r>
      <w:r w:rsidR="005C6D82" w:rsidRPr="005C6D82">
        <w:rPr>
          <w:rFonts w:ascii="Times New Roman" w:hAnsi="Times New Roman" w:cs="Times"/>
          <w:szCs w:val="32"/>
        </w:rPr>
        <w:tab/>
      </w:r>
      <w:r w:rsidR="005C6D82" w:rsidRPr="005C6D82">
        <w:rPr>
          <w:rFonts w:ascii="Times New Roman" w:hAnsi="Times New Roman" w:cs="Times"/>
          <w:szCs w:val="32"/>
        </w:rPr>
        <w:tab/>
      </w:r>
      <w:r w:rsidR="005C6D82" w:rsidRPr="005C6D82">
        <w:rPr>
          <w:rFonts w:ascii="Times New Roman" w:hAnsi="Times New Roman" w:cs="Times"/>
          <w:szCs w:val="32"/>
        </w:rPr>
        <w:tab/>
        <w:t>projects).</w:t>
      </w:r>
    </w:p>
    <w:p w:rsidR="00914EA9" w:rsidRDefault="005002BC" w:rsidP="00FB1C4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Fall 2009</w:t>
      </w:r>
      <w:r w:rsidRPr="003041D4">
        <w:rPr>
          <w:rFonts w:ascii="Times New Roman" w:hAnsi="Times New Roman" w:cs="Times"/>
          <w:szCs w:val="32"/>
        </w:rPr>
        <w:t xml:space="preserve">. </w:t>
      </w:r>
      <w:r>
        <w:rPr>
          <w:rFonts w:ascii="Times New Roman" w:hAnsi="Times New Roman" w:cs="Times"/>
          <w:szCs w:val="32"/>
        </w:rPr>
        <w:tab/>
        <w:t xml:space="preserve">Teaching Associate with Dr. Gay Robins, Art History 214, Emory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  <w:t>University.</w:t>
      </w:r>
    </w:p>
    <w:p w:rsidR="00FB1C4E" w:rsidRDefault="005002BC" w:rsidP="00FB1C4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Spring 2008.  </w:t>
      </w:r>
      <w:r>
        <w:rPr>
          <w:rFonts w:ascii="Times New Roman" w:hAnsi="Times New Roman" w:cs="Times"/>
          <w:szCs w:val="32"/>
        </w:rPr>
        <w:tab/>
        <w:t>Teaching Assistant, Art History 102, Emory University.</w:t>
      </w:r>
    </w:p>
    <w:p w:rsidR="00D56CD7" w:rsidRPr="00D56CD7" w:rsidRDefault="005002BC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Fall 2007. </w:t>
      </w:r>
      <w:r>
        <w:rPr>
          <w:rFonts w:ascii="Times New Roman" w:hAnsi="Times New Roman" w:cs="Times"/>
          <w:szCs w:val="32"/>
        </w:rPr>
        <w:tab/>
        <w:t>Teaching Assistant, Art History 101, Emory University.</w:t>
      </w:r>
    </w:p>
    <w:p w:rsidR="00B85ED0" w:rsidRDefault="00B85ED0" w:rsidP="00D56CD7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</w:p>
    <w:p w:rsidR="00D56CD7" w:rsidRPr="00076C9D" w:rsidRDefault="00D56CD7" w:rsidP="00D56CD7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"/>
          <w:b/>
          <w:bCs/>
          <w:szCs w:val="32"/>
        </w:rPr>
      </w:pPr>
      <w:r w:rsidRPr="00076C9D">
        <w:rPr>
          <w:rFonts w:ascii="Times New Roman" w:hAnsi="Times New Roman" w:cs="Times"/>
          <w:b/>
          <w:bCs/>
          <w:szCs w:val="32"/>
        </w:rPr>
        <w:t>Service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2017- Present</w:t>
      </w:r>
      <w:r>
        <w:rPr>
          <w:rFonts w:ascii="Times New Roman" w:hAnsi="Times New Roman" w:cs="Times"/>
          <w:bCs/>
          <w:szCs w:val="32"/>
        </w:rPr>
        <w:tab/>
      </w:r>
      <w:r w:rsidRPr="005723A8">
        <w:rPr>
          <w:rFonts w:ascii="Times New Roman" w:hAnsi="Times New Roman" w:cs="Times"/>
          <w:bCs/>
          <w:szCs w:val="32"/>
        </w:rPr>
        <w:t xml:space="preserve">Member of the Committee on Diversity Practices, College Art </w:t>
      </w:r>
      <w:r w:rsidRPr="005723A8">
        <w:rPr>
          <w:rFonts w:ascii="Times New Roman" w:hAnsi="Times New Roman" w:cs="Times"/>
          <w:bCs/>
          <w:szCs w:val="32"/>
        </w:rPr>
        <w:tab/>
      </w:r>
      <w:r w:rsidRPr="005723A8">
        <w:rPr>
          <w:rFonts w:ascii="Times New Roman" w:hAnsi="Times New Roman" w:cs="Times"/>
          <w:bCs/>
          <w:szCs w:val="32"/>
        </w:rPr>
        <w:tab/>
      </w:r>
      <w:r w:rsidRPr="005723A8">
        <w:rPr>
          <w:rFonts w:ascii="Times New Roman" w:hAnsi="Times New Roman" w:cs="Times"/>
          <w:bCs/>
          <w:szCs w:val="32"/>
        </w:rPr>
        <w:tab/>
      </w:r>
      <w:r w:rsidRPr="005723A8">
        <w:rPr>
          <w:rFonts w:ascii="Times New Roman" w:hAnsi="Times New Roman" w:cs="Times"/>
          <w:bCs/>
          <w:szCs w:val="32"/>
        </w:rPr>
        <w:tab/>
        <w:t>Association.</w:t>
      </w:r>
    </w:p>
    <w:p w:rsidR="00D56CD7" w:rsidRPr="0090207A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90207A">
        <w:rPr>
          <w:rFonts w:ascii="Times New Roman" w:hAnsi="Times New Roman" w:cs="Times"/>
          <w:bCs/>
          <w:szCs w:val="32"/>
        </w:rPr>
        <w:t>2016</w:t>
      </w:r>
      <w:r w:rsidRPr="0090207A">
        <w:rPr>
          <w:rFonts w:ascii="Times New Roman" w:hAnsi="Times New Roman" w:cs="Times"/>
          <w:bCs/>
          <w:szCs w:val="32"/>
        </w:rPr>
        <w:tab/>
      </w:r>
      <w:r w:rsidRPr="0090207A">
        <w:rPr>
          <w:rFonts w:ascii="Times New Roman" w:hAnsi="Times New Roman" w:cs="Times"/>
          <w:bCs/>
          <w:szCs w:val="32"/>
        </w:rPr>
        <w:tab/>
        <w:t>Classical Studies Minor Coordinator, Kennesaw State University.</w:t>
      </w:r>
    </w:p>
    <w:p w:rsidR="00D56CD7" w:rsidRDefault="00D56CD7" w:rsidP="001F5080">
      <w:pPr>
        <w:keepNext/>
        <w:keepLines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lastRenderedPageBreak/>
        <w:t>2012-2013</w:t>
      </w:r>
      <w:r>
        <w:rPr>
          <w:rFonts w:ascii="Times New Roman" w:hAnsi="Times New Roman" w:cs="Times"/>
          <w:bCs/>
          <w:szCs w:val="32"/>
        </w:rPr>
        <w:tab/>
        <w:t xml:space="preserve">Researched and Created Emory’s Hiring Faculty Diversity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Blackboard Site.</w:t>
      </w:r>
    </w:p>
    <w:p w:rsidR="003C222A" w:rsidRDefault="00D56CD7" w:rsidP="003C222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2012-2013</w:t>
      </w:r>
      <w:r>
        <w:rPr>
          <w:rFonts w:ascii="Times New Roman" w:hAnsi="Times New Roman" w:cs="Times"/>
          <w:bCs/>
          <w:szCs w:val="32"/>
        </w:rPr>
        <w:tab/>
        <w:t>Committee Member, Inclusive Campus, Emory University.</w:t>
      </w:r>
    </w:p>
    <w:p w:rsidR="003C222A" w:rsidRDefault="00D56CD7" w:rsidP="003C222A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 w:rsidRPr="00CE5E7E">
        <w:rPr>
          <w:rFonts w:ascii="Times New Roman" w:hAnsi="Times New Roman" w:cs="Times"/>
          <w:bCs/>
          <w:szCs w:val="32"/>
        </w:rPr>
        <w:t xml:space="preserve">2012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Planning C</w:t>
      </w:r>
      <w:r w:rsidRPr="00CE5E7E">
        <w:rPr>
          <w:rFonts w:ascii="Times New Roman" w:hAnsi="Times New Roman" w:cs="Times"/>
          <w:bCs/>
          <w:szCs w:val="32"/>
        </w:rPr>
        <w:t>ommittee</w:t>
      </w:r>
      <w:r>
        <w:rPr>
          <w:rFonts w:ascii="Times New Roman" w:hAnsi="Times New Roman" w:cs="Times"/>
          <w:bCs/>
          <w:szCs w:val="32"/>
        </w:rPr>
        <w:t xml:space="preserve"> Member</w:t>
      </w:r>
      <w:r w:rsidRPr="00CE5E7E">
        <w:rPr>
          <w:rFonts w:ascii="Times New Roman" w:hAnsi="Times New Roman" w:cs="Times"/>
          <w:bCs/>
          <w:szCs w:val="32"/>
        </w:rPr>
        <w:t xml:space="preserve"> for the Latino Youth Leadership </w:t>
      </w:r>
      <w:r w:rsidRPr="00CE5E7E">
        <w:rPr>
          <w:rFonts w:ascii="Times New Roman" w:hAnsi="Times New Roman" w:cs="Times"/>
          <w:bCs/>
          <w:szCs w:val="32"/>
        </w:rPr>
        <w:tab/>
      </w:r>
      <w:r w:rsidRPr="00CE5E7E">
        <w:rPr>
          <w:rFonts w:ascii="Times New Roman" w:hAnsi="Times New Roman" w:cs="Times"/>
          <w:bCs/>
          <w:szCs w:val="32"/>
        </w:rPr>
        <w:tab/>
      </w:r>
      <w:r w:rsidRPr="00CE5E7E">
        <w:rPr>
          <w:rFonts w:ascii="Times New Roman" w:hAnsi="Times New Roman" w:cs="Times"/>
          <w:bCs/>
          <w:szCs w:val="32"/>
        </w:rPr>
        <w:tab/>
      </w:r>
      <w:r w:rsidRPr="00CE5E7E">
        <w:rPr>
          <w:rFonts w:ascii="Times New Roman" w:hAnsi="Times New Roman" w:cs="Times"/>
          <w:bCs/>
          <w:szCs w:val="32"/>
        </w:rPr>
        <w:tab/>
        <w:t>Conference, Emory University</w:t>
      </w:r>
      <w:r>
        <w:rPr>
          <w:rFonts w:ascii="Times New Roman" w:hAnsi="Times New Roman" w:cs="Times"/>
          <w:bCs/>
          <w:szCs w:val="32"/>
        </w:rPr>
        <w:t>.</w:t>
      </w:r>
    </w:p>
    <w:p w:rsidR="003C222A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2012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 xml:space="preserve">Wrote the Breastfeeding Support Grant that was awarded to Emory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 xml:space="preserve">University from the Office of Women’s Health, U.S. Department of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Health and Human Services.</w:t>
      </w:r>
    </w:p>
    <w:p w:rsidR="00D56CD7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bCs/>
          <w:szCs w:val="32"/>
        </w:rPr>
      </w:pPr>
      <w:r>
        <w:rPr>
          <w:rFonts w:ascii="Times New Roman" w:hAnsi="Times New Roman" w:cs="Times"/>
          <w:bCs/>
          <w:szCs w:val="32"/>
        </w:rPr>
        <w:t>2011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Authored the</w:t>
      </w:r>
      <w:r w:rsidRPr="00CE5E7E">
        <w:rPr>
          <w:rFonts w:ascii="Times New Roman" w:hAnsi="Times New Roman" w:cs="Times"/>
          <w:bCs/>
          <w:szCs w:val="32"/>
        </w:rPr>
        <w:t xml:space="preserve"> White Paper on Public Scholarship for Emory University</w:t>
      </w:r>
      <w:r>
        <w:rPr>
          <w:rFonts w:ascii="Times New Roman" w:hAnsi="Times New Roman" w:cs="Times"/>
          <w:bCs/>
          <w:szCs w:val="32"/>
        </w:rPr>
        <w:t>.</w:t>
      </w:r>
    </w:p>
    <w:p w:rsidR="00D56CD7" w:rsidRDefault="00D56CD7" w:rsidP="00D56CD7">
      <w:pPr>
        <w:keepNext/>
        <w:keepLines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bCs/>
          <w:szCs w:val="32"/>
        </w:rPr>
        <w:t>2011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 xml:space="preserve">Conference Organizer for the Creativity Over the Life Cycle Conference </w:t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</w:r>
      <w:r>
        <w:rPr>
          <w:rFonts w:ascii="Times New Roman" w:hAnsi="Times New Roman" w:cs="Times"/>
          <w:bCs/>
          <w:szCs w:val="32"/>
        </w:rPr>
        <w:tab/>
        <w:t>at Emory University.</w:t>
      </w:r>
    </w:p>
    <w:p w:rsidR="002904E9" w:rsidRDefault="00D56CD7" w:rsidP="002904E9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>2006- 2007</w:t>
      </w:r>
      <w:r w:rsidRPr="003041D4">
        <w:rPr>
          <w:rFonts w:ascii="Times New Roman" w:hAnsi="Times New Roman" w:cs="Times"/>
          <w:b/>
          <w:bCs/>
          <w:szCs w:val="32"/>
        </w:rPr>
        <w:t xml:space="preserve"> </w:t>
      </w:r>
      <w:r>
        <w:rPr>
          <w:rFonts w:ascii="Times New Roman" w:hAnsi="Times New Roman" w:cs="Times"/>
          <w:b/>
          <w:bCs/>
          <w:szCs w:val="32"/>
        </w:rPr>
        <w:tab/>
      </w:r>
      <w:r w:rsidRPr="003041D4">
        <w:rPr>
          <w:rFonts w:ascii="Times New Roman" w:hAnsi="Times New Roman" w:cs="Times"/>
          <w:szCs w:val="32"/>
        </w:rPr>
        <w:t xml:space="preserve">Gift of Grace Home Volunteer: caregiver to women in hospice care with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AIDS.</w:t>
      </w:r>
    </w:p>
    <w:p w:rsidR="00D56CD7" w:rsidRDefault="00D56CD7" w:rsidP="002904E9">
      <w:pPr>
        <w:keepNext/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2005-2007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Congressional Liaison for the Young Democrats of America.</w:t>
      </w:r>
    </w:p>
    <w:p w:rsidR="00D56CD7" w:rsidRPr="003041D4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>2004-2007</w:t>
      </w:r>
      <w:r>
        <w:rPr>
          <w:rFonts w:ascii="Times New Roman" w:hAnsi="Times New Roman" w:cs="Times"/>
          <w:szCs w:val="32"/>
        </w:rPr>
        <w:tab/>
        <w:t>Member of the Minority Caucus, Young Democrats of America.</w:t>
      </w:r>
    </w:p>
    <w:p w:rsidR="00D56CD7" w:rsidRPr="003041D4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2004-2007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National Committee Woman, Young Democrats of Georgia.</w:t>
      </w:r>
    </w:p>
    <w:p w:rsidR="00D56CD7" w:rsidRPr="003041D4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2005-2006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Minority Caucus Chair, Young Democrats of Georgia.</w:t>
      </w:r>
    </w:p>
    <w:p w:rsidR="00D56CD7" w:rsidRPr="003041D4" w:rsidRDefault="00D56CD7" w:rsidP="00D56CD7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2002 </w:t>
      </w:r>
      <w:r>
        <w:rPr>
          <w:rFonts w:ascii="Times New Roman" w:hAnsi="Times New Roman" w:cs="Times"/>
          <w:szCs w:val="32"/>
        </w:rPr>
        <w:tab/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Business English Teacher for Sudanese Refugees, Cairo, Egypt.</w:t>
      </w:r>
    </w:p>
    <w:p w:rsidR="00D56CD7" w:rsidRDefault="00D56CD7" w:rsidP="00D56CD7">
      <w:pPr>
        <w:keepLines/>
        <w:contextualSpacing/>
        <w:rPr>
          <w:rFonts w:ascii="Times New Roman" w:hAnsi="Times New Roman" w:cs="Times"/>
          <w:szCs w:val="32"/>
        </w:rPr>
      </w:pPr>
      <w:r w:rsidRPr="003041D4">
        <w:rPr>
          <w:rFonts w:ascii="Times New Roman" w:hAnsi="Times New Roman" w:cs="Times"/>
          <w:szCs w:val="32"/>
        </w:rPr>
        <w:t xml:space="preserve">1999-2001 </w:t>
      </w:r>
      <w:r>
        <w:rPr>
          <w:rFonts w:ascii="Times New Roman" w:hAnsi="Times New Roman" w:cs="Times"/>
          <w:szCs w:val="32"/>
        </w:rPr>
        <w:tab/>
      </w:r>
      <w:r w:rsidRPr="003041D4">
        <w:rPr>
          <w:rFonts w:ascii="Times New Roman" w:hAnsi="Times New Roman" w:cs="Times"/>
          <w:szCs w:val="32"/>
        </w:rPr>
        <w:t>Intern, Michael C. Carlos Museum, Atlanta, Georgia.</w:t>
      </w:r>
    </w:p>
    <w:p w:rsidR="00D56CD7" w:rsidRDefault="00D56CD7" w:rsidP="00D56CD7">
      <w:pPr>
        <w:keepLines/>
        <w:contextualSpacing/>
        <w:rPr>
          <w:rFonts w:ascii="Times New Roman" w:hAnsi="Times New Roman" w:cs="Times"/>
          <w:szCs w:val="32"/>
        </w:rPr>
      </w:pPr>
    </w:p>
    <w:p w:rsidR="00D56CD7" w:rsidRDefault="00D56CD7" w:rsidP="00FB1C4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</w:p>
    <w:bookmarkEnd w:id="0"/>
    <w:bookmarkEnd w:id="1"/>
    <w:p w:rsidR="00E10D03" w:rsidRPr="006D77A4" w:rsidRDefault="00E10D03" w:rsidP="00FB1C4E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  <w:szCs w:val="32"/>
        </w:rPr>
      </w:pPr>
    </w:p>
    <w:sectPr w:rsidR="00E10D03" w:rsidRPr="006D77A4" w:rsidSect="003C222A">
      <w:headerReference w:type="even" r:id="rId11"/>
      <w:headerReference w:type="default" r:id="rId12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6E0" w:rsidRDefault="008256E0">
      <w:r>
        <w:separator/>
      </w:r>
    </w:p>
  </w:endnote>
  <w:endnote w:type="continuationSeparator" w:id="0">
    <w:p w:rsidR="008256E0" w:rsidRDefault="0082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6E0" w:rsidRDefault="008256E0">
      <w:r>
        <w:separator/>
      </w:r>
    </w:p>
  </w:footnote>
  <w:footnote w:type="continuationSeparator" w:id="0">
    <w:p w:rsidR="008256E0" w:rsidRDefault="0082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3A" w:rsidRDefault="0038293A" w:rsidP="001265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93A" w:rsidRDefault="0038293A" w:rsidP="001265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3A" w:rsidRDefault="0038293A" w:rsidP="001265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8E0">
      <w:rPr>
        <w:rStyle w:val="PageNumber"/>
        <w:noProof/>
      </w:rPr>
      <w:t>7</w:t>
    </w:r>
    <w:r>
      <w:rPr>
        <w:rStyle w:val="PageNumber"/>
      </w:rPr>
      <w:fldChar w:fldCharType="end"/>
    </w:r>
  </w:p>
  <w:p w:rsidR="0038293A" w:rsidRDefault="0038293A" w:rsidP="0012653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F7"/>
    <w:rsid w:val="000022D1"/>
    <w:rsid w:val="000059FC"/>
    <w:rsid w:val="0000665F"/>
    <w:rsid w:val="0001114B"/>
    <w:rsid w:val="000176E9"/>
    <w:rsid w:val="000403A1"/>
    <w:rsid w:val="000473E5"/>
    <w:rsid w:val="00054890"/>
    <w:rsid w:val="00071E5A"/>
    <w:rsid w:val="000743A5"/>
    <w:rsid w:val="00076C9D"/>
    <w:rsid w:val="0008469D"/>
    <w:rsid w:val="000A1621"/>
    <w:rsid w:val="000A3F7B"/>
    <w:rsid w:val="000B3647"/>
    <w:rsid w:val="000C31A2"/>
    <w:rsid w:val="000D3995"/>
    <w:rsid w:val="000E54D3"/>
    <w:rsid w:val="00106A38"/>
    <w:rsid w:val="00120A88"/>
    <w:rsid w:val="00126537"/>
    <w:rsid w:val="0014725B"/>
    <w:rsid w:val="00155283"/>
    <w:rsid w:val="00162582"/>
    <w:rsid w:val="001652EE"/>
    <w:rsid w:val="00166452"/>
    <w:rsid w:val="00187325"/>
    <w:rsid w:val="00196785"/>
    <w:rsid w:val="001B31BE"/>
    <w:rsid w:val="001D1230"/>
    <w:rsid w:val="001E501D"/>
    <w:rsid w:val="001E6562"/>
    <w:rsid w:val="001F5080"/>
    <w:rsid w:val="002015BF"/>
    <w:rsid w:val="00251BFC"/>
    <w:rsid w:val="002533FA"/>
    <w:rsid w:val="002731CB"/>
    <w:rsid w:val="002904E9"/>
    <w:rsid w:val="002928EB"/>
    <w:rsid w:val="002A03CE"/>
    <w:rsid w:val="002C2EB8"/>
    <w:rsid w:val="002F6102"/>
    <w:rsid w:val="002F6F5B"/>
    <w:rsid w:val="00310515"/>
    <w:rsid w:val="003211F6"/>
    <w:rsid w:val="00342141"/>
    <w:rsid w:val="00347695"/>
    <w:rsid w:val="00363D57"/>
    <w:rsid w:val="003666F8"/>
    <w:rsid w:val="00375054"/>
    <w:rsid w:val="0038293A"/>
    <w:rsid w:val="003A5F83"/>
    <w:rsid w:val="003A64D5"/>
    <w:rsid w:val="003C222A"/>
    <w:rsid w:val="003D3DC2"/>
    <w:rsid w:val="003F749F"/>
    <w:rsid w:val="003F75FC"/>
    <w:rsid w:val="00412503"/>
    <w:rsid w:val="00421841"/>
    <w:rsid w:val="00423FD2"/>
    <w:rsid w:val="00425CB1"/>
    <w:rsid w:val="0046277A"/>
    <w:rsid w:val="00466A46"/>
    <w:rsid w:val="00475EFE"/>
    <w:rsid w:val="004A64E7"/>
    <w:rsid w:val="004B3031"/>
    <w:rsid w:val="004B4BAD"/>
    <w:rsid w:val="004C55D0"/>
    <w:rsid w:val="004E535E"/>
    <w:rsid w:val="004F35D2"/>
    <w:rsid w:val="004F46F7"/>
    <w:rsid w:val="004F7C59"/>
    <w:rsid w:val="005002BC"/>
    <w:rsid w:val="0050142F"/>
    <w:rsid w:val="00531F82"/>
    <w:rsid w:val="00540647"/>
    <w:rsid w:val="00564C3F"/>
    <w:rsid w:val="005723A8"/>
    <w:rsid w:val="00575C46"/>
    <w:rsid w:val="0058040C"/>
    <w:rsid w:val="00587C28"/>
    <w:rsid w:val="00594B18"/>
    <w:rsid w:val="005B653D"/>
    <w:rsid w:val="005C6D82"/>
    <w:rsid w:val="00606655"/>
    <w:rsid w:val="00607B0F"/>
    <w:rsid w:val="00621EF0"/>
    <w:rsid w:val="00633899"/>
    <w:rsid w:val="006358D6"/>
    <w:rsid w:val="00644175"/>
    <w:rsid w:val="006879F8"/>
    <w:rsid w:val="00693E12"/>
    <w:rsid w:val="00696B17"/>
    <w:rsid w:val="006B1046"/>
    <w:rsid w:val="006B730D"/>
    <w:rsid w:val="006D5DA4"/>
    <w:rsid w:val="006D77A4"/>
    <w:rsid w:val="006E6480"/>
    <w:rsid w:val="006F75C5"/>
    <w:rsid w:val="00710D3B"/>
    <w:rsid w:val="00732468"/>
    <w:rsid w:val="0073478A"/>
    <w:rsid w:val="00734F0C"/>
    <w:rsid w:val="00736879"/>
    <w:rsid w:val="00770956"/>
    <w:rsid w:val="00777B34"/>
    <w:rsid w:val="00782A0B"/>
    <w:rsid w:val="007A6935"/>
    <w:rsid w:val="007C31CD"/>
    <w:rsid w:val="00802CC2"/>
    <w:rsid w:val="00805AAC"/>
    <w:rsid w:val="00806062"/>
    <w:rsid w:val="0080639B"/>
    <w:rsid w:val="008256E0"/>
    <w:rsid w:val="00831172"/>
    <w:rsid w:val="00834B4C"/>
    <w:rsid w:val="00856F9A"/>
    <w:rsid w:val="00863EDD"/>
    <w:rsid w:val="00864D90"/>
    <w:rsid w:val="008B2489"/>
    <w:rsid w:val="008E4C3D"/>
    <w:rsid w:val="0090207A"/>
    <w:rsid w:val="00914EA9"/>
    <w:rsid w:val="009157EF"/>
    <w:rsid w:val="00915955"/>
    <w:rsid w:val="009406C2"/>
    <w:rsid w:val="00976307"/>
    <w:rsid w:val="00982447"/>
    <w:rsid w:val="009B1683"/>
    <w:rsid w:val="009B2771"/>
    <w:rsid w:val="009D6568"/>
    <w:rsid w:val="009E5795"/>
    <w:rsid w:val="009F233A"/>
    <w:rsid w:val="00A72C98"/>
    <w:rsid w:val="00A743AF"/>
    <w:rsid w:val="00A81063"/>
    <w:rsid w:val="00A86AC5"/>
    <w:rsid w:val="00AA0814"/>
    <w:rsid w:val="00AD2AAB"/>
    <w:rsid w:val="00AF4601"/>
    <w:rsid w:val="00AF70CE"/>
    <w:rsid w:val="00B17421"/>
    <w:rsid w:val="00B44032"/>
    <w:rsid w:val="00B46FF4"/>
    <w:rsid w:val="00B57B69"/>
    <w:rsid w:val="00B62477"/>
    <w:rsid w:val="00B632AE"/>
    <w:rsid w:val="00B66F54"/>
    <w:rsid w:val="00B85ED0"/>
    <w:rsid w:val="00BA6005"/>
    <w:rsid w:val="00BA7485"/>
    <w:rsid w:val="00C40007"/>
    <w:rsid w:val="00C42A54"/>
    <w:rsid w:val="00C431C6"/>
    <w:rsid w:val="00C45B97"/>
    <w:rsid w:val="00C46085"/>
    <w:rsid w:val="00C52AB7"/>
    <w:rsid w:val="00C53873"/>
    <w:rsid w:val="00C56944"/>
    <w:rsid w:val="00C66B18"/>
    <w:rsid w:val="00C705C3"/>
    <w:rsid w:val="00C846E4"/>
    <w:rsid w:val="00CA66F3"/>
    <w:rsid w:val="00CC4252"/>
    <w:rsid w:val="00CE084B"/>
    <w:rsid w:val="00CE093B"/>
    <w:rsid w:val="00CF034B"/>
    <w:rsid w:val="00D253B9"/>
    <w:rsid w:val="00D327E9"/>
    <w:rsid w:val="00D42002"/>
    <w:rsid w:val="00D45956"/>
    <w:rsid w:val="00D4644F"/>
    <w:rsid w:val="00D540D7"/>
    <w:rsid w:val="00D56CD7"/>
    <w:rsid w:val="00D6773A"/>
    <w:rsid w:val="00D8239E"/>
    <w:rsid w:val="00D8750C"/>
    <w:rsid w:val="00D91E58"/>
    <w:rsid w:val="00DB5E71"/>
    <w:rsid w:val="00DF4A9E"/>
    <w:rsid w:val="00E10D03"/>
    <w:rsid w:val="00E112BD"/>
    <w:rsid w:val="00E13F6F"/>
    <w:rsid w:val="00E24A81"/>
    <w:rsid w:val="00E40FE8"/>
    <w:rsid w:val="00E50FB3"/>
    <w:rsid w:val="00E720FD"/>
    <w:rsid w:val="00E8382E"/>
    <w:rsid w:val="00ED145E"/>
    <w:rsid w:val="00ED18CC"/>
    <w:rsid w:val="00F07AD9"/>
    <w:rsid w:val="00F12D2B"/>
    <w:rsid w:val="00F236BC"/>
    <w:rsid w:val="00F2569F"/>
    <w:rsid w:val="00F310F9"/>
    <w:rsid w:val="00F379FC"/>
    <w:rsid w:val="00F4788B"/>
    <w:rsid w:val="00F63A3A"/>
    <w:rsid w:val="00F76CC3"/>
    <w:rsid w:val="00F77763"/>
    <w:rsid w:val="00F83587"/>
    <w:rsid w:val="00F901F5"/>
    <w:rsid w:val="00FB1C4E"/>
    <w:rsid w:val="00FC3FA5"/>
    <w:rsid w:val="00FD78E0"/>
    <w:rsid w:val="00FE279C"/>
    <w:rsid w:val="00FE3D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2A85"/>
  <w15:docId w15:val="{32C75CE7-F5BB-B942-958D-FF757116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46F7"/>
  </w:style>
  <w:style w:type="paragraph" w:styleId="Heading1">
    <w:name w:val="heading 1"/>
    <w:basedOn w:val="Normal"/>
    <w:link w:val="Heading1Char"/>
    <w:uiPriority w:val="9"/>
    <w:rsid w:val="004F46F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4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A162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379FF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C2634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C2634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88302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883029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80204C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45894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A45894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A45894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A45894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0F505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6F7"/>
    <w:rPr>
      <w:rFonts w:ascii="Times" w:hAnsi="Times"/>
      <w:b/>
      <w:kern w:val="36"/>
      <w:sz w:val="48"/>
      <w:szCs w:val="20"/>
    </w:rPr>
  </w:style>
  <w:style w:type="character" w:customStyle="1" w:styleId="BalloonTextCharc">
    <w:name w:val="Balloon Text Char"/>
    <w:basedOn w:val="DefaultParagraphFont"/>
    <w:uiPriority w:val="99"/>
    <w:semiHidden/>
    <w:rsid w:val="004F46F7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F46F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F4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46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4F4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6F7"/>
  </w:style>
  <w:style w:type="character" w:styleId="PageNumber">
    <w:name w:val="page number"/>
    <w:basedOn w:val="DefaultParagraphFont"/>
    <w:rsid w:val="004F46F7"/>
  </w:style>
  <w:style w:type="paragraph" w:styleId="NormalWeb">
    <w:name w:val="Normal (Web)"/>
    <w:basedOn w:val="Normal"/>
    <w:uiPriority w:val="99"/>
    <w:unhideWhenUsed/>
    <w:rsid w:val="00D540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40D7"/>
    <w:rPr>
      <w:b/>
      <w:bCs/>
    </w:rPr>
  </w:style>
  <w:style w:type="character" w:styleId="Emphasis">
    <w:name w:val="Emphasis"/>
    <w:basedOn w:val="DefaultParagraphFont"/>
    <w:uiPriority w:val="20"/>
    <w:qFormat/>
    <w:rsid w:val="00D540D7"/>
    <w:rPr>
      <w:i/>
      <w:iCs/>
    </w:rPr>
  </w:style>
  <w:style w:type="character" w:customStyle="1" w:styleId="apple-converted-space">
    <w:name w:val="apple-converted-space"/>
    <w:basedOn w:val="DefaultParagraphFont"/>
    <w:rsid w:val="00D540D7"/>
  </w:style>
  <w:style w:type="character" w:styleId="CommentReference">
    <w:name w:val="annotation reference"/>
    <w:basedOn w:val="DefaultParagraphFont"/>
    <w:semiHidden/>
    <w:unhideWhenUsed/>
    <w:rsid w:val="00FB1C4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B1C4E"/>
  </w:style>
  <w:style w:type="character" w:customStyle="1" w:styleId="CommentTextChar">
    <w:name w:val="Comment Text Char"/>
    <w:basedOn w:val="DefaultParagraphFont"/>
    <w:link w:val="CommentText"/>
    <w:semiHidden/>
    <w:rsid w:val="00FB1C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C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B1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torah.com/heka-understanding-egyptian-magic-on-its-own-term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or.org/anetoday/2017/08/pharaohs-magic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torah.com/levantines-in-15th-and-14th-century-egyptian-%09ar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hetorah.com/egypts-attitude-towards-foreigne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hetorah.com/the-magicians-khamwaset-and-mery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Anthony</dc:creator>
  <cp:keywords/>
  <cp:lastModifiedBy>Flora Anthony</cp:lastModifiedBy>
  <cp:revision>5</cp:revision>
  <cp:lastPrinted>2019-03-02T17:16:00Z</cp:lastPrinted>
  <dcterms:created xsi:type="dcterms:W3CDTF">2019-11-22T13:57:00Z</dcterms:created>
  <dcterms:modified xsi:type="dcterms:W3CDTF">2019-11-22T16:29:00Z</dcterms:modified>
</cp:coreProperties>
</file>